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DD8C2" w:themeColor="background2" w:themeShade="E5"/>
  <w:body>
    <w:p w14:paraId="51F51B62" w14:textId="34FA9BAE" w:rsidR="00DE3DEF" w:rsidRPr="00AB6EE8" w:rsidRDefault="00AD0161" w:rsidP="00DE3DEF">
      <w:pPr>
        <w:rPr>
          <w:rFonts w:ascii="Baskerville Old Face" w:hAnsi="Baskerville Old Face"/>
          <w:color w:val="996633"/>
          <w:sz w:val="36"/>
          <w:szCs w:val="36"/>
        </w:rPr>
      </w:pPr>
      <w:bookmarkStart w:id="0" w:name="_Hlk204669037"/>
      <w:bookmarkEnd w:id="0"/>
      <w:r w:rsidRPr="00AB6EE8">
        <w:rPr>
          <w:rFonts w:ascii="Baskerville Old Face" w:hAnsi="Baskerville Old Face"/>
          <w:noProof/>
          <w:color w:val="996633"/>
          <w:sz w:val="36"/>
          <w:szCs w:val="36"/>
        </w:rPr>
        <w:drawing>
          <wp:anchor distT="0" distB="0" distL="114300" distR="114300" simplePos="0" relativeHeight="251658240" behindDoc="0" locked="0" layoutInCell="1" allowOverlap="1" wp14:anchorId="728DF826" wp14:editId="5CBEC973">
            <wp:simplePos x="0" y="0"/>
            <wp:positionH relativeFrom="margin">
              <wp:posOffset>3981450</wp:posOffset>
            </wp:positionH>
            <wp:positionV relativeFrom="paragraph">
              <wp:posOffset>0</wp:posOffset>
            </wp:positionV>
            <wp:extent cx="2057400" cy="2057400"/>
            <wp:effectExtent l="0" t="0" r="0" b="0"/>
            <wp:wrapThrough wrapText="bothSides">
              <wp:wrapPolygon edited="0">
                <wp:start x="9200" y="600"/>
                <wp:lineTo x="7400" y="1200"/>
                <wp:lineTo x="3200" y="3400"/>
                <wp:lineTo x="2600" y="5000"/>
                <wp:lineTo x="1200" y="7200"/>
                <wp:lineTo x="600" y="10600"/>
                <wp:lineTo x="1200" y="13800"/>
                <wp:lineTo x="2800" y="17000"/>
                <wp:lineTo x="3000" y="17600"/>
                <wp:lineTo x="6800" y="20200"/>
                <wp:lineTo x="8400" y="20800"/>
                <wp:lineTo x="12800" y="20800"/>
                <wp:lineTo x="14200" y="20200"/>
                <wp:lineTo x="18400" y="17400"/>
                <wp:lineTo x="20200" y="13800"/>
                <wp:lineTo x="20800" y="10600"/>
                <wp:lineTo x="20200" y="7400"/>
                <wp:lineTo x="18600" y="4800"/>
                <wp:lineTo x="18200" y="3600"/>
                <wp:lineTo x="13800" y="1200"/>
                <wp:lineTo x="12200" y="600"/>
                <wp:lineTo x="9200" y="600"/>
              </wp:wrapPolygon>
            </wp:wrapThrough>
            <wp:docPr id="2134694787" name="Picture 4" descr="A logo for a gold rush retre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694787" name="Picture 4" descr="A logo for a gold rush retrea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57400" cy="20574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DE3DEF" w:rsidRPr="00AB6EE8">
        <w:rPr>
          <w:rFonts w:ascii="Baskerville Old Face" w:hAnsi="Baskerville Old Face"/>
          <w:b/>
          <w:color w:val="996633"/>
          <w:sz w:val="36"/>
          <w:szCs w:val="36"/>
        </w:rPr>
        <w:t>2025 MILE HIGH</w:t>
      </w:r>
      <w:proofErr w:type="gramEnd"/>
      <w:r w:rsidR="00DE3DEF" w:rsidRPr="00AB6EE8">
        <w:rPr>
          <w:rFonts w:ascii="Baskerville Old Face" w:hAnsi="Baskerville Old Face"/>
          <w:b/>
          <w:color w:val="996633"/>
          <w:sz w:val="36"/>
          <w:szCs w:val="36"/>
        </w:rPr>
        <w:t xml:space="preserve"> CHAPTER OF ALA </w:t>
      </w:r>
    </w:p>
    <w:p w14:paraId="43285B23" w14:textId="45B6D6D6" w:rsidR="00DE3DEF" w:rsidRPr="00AB6EE8" w:rsidRDefault="00DE3DEF" w:rsidP="00DE3DEF">
      <w:pPr>
        <w:rPr>
          <w:rFonts w:ascii="Baskerville Old Face" w:hAnsi="Baskerville Old Face"/>
          <w:b/>
          <w:color w:val="996633"/>
          <w:sz w:val="36"/>
          <w:szCs w:val="36"/>
        </w:rPr>
      </w:pPr>
      <w:r w:rsidRPr="00DE3DEF">
        <w:rPr>
          <w:rFonts w:ascii="Baskerville Old Face" w:hAnsi="Baskerville Old Face"/>
          <w:b/>
          <w:color w:val="996633"/>
          <w:sz w:val="36"/>
          <w:szCs w:val="36"/>
        </w:rPr>
        <w:t xml:space="preserve">ANNUAL </w:t>
      </w:r>
      <w:r w:rsidR="00AC5769" w:rsidRPr="00AB6EE8">
        <w:rPr>
          <w:rFonts w:ascii="Baskerville Old Face" w:hAnsi="Baskerville Old Face"/>
          <w:b/>
          <w:color w:val="996633"/>
          <w:sz w:val="36"/>
          <w:szCs w:val="36"/>
        </w:rPr>
        <w:t>CONFERENCE</w:t>
      </w:r>
    </w:p>
    <w:p w14:paraId="5B80D406" w14:textId="544764A0" w:rsidR="00802CB8" w:rsidRPr="00AB6EE8" w:rsidRDefault="00802CB8" w:rsidP="00DE3DEF">
      <w:pPr>
        <w:rPr>
          <w:rFonts w:ascii="Baskerville Old Face" w:hAnsi="Baskerville Old Face"/>
          <w:b/>
          <w:sz w:val="24"/>
          <w:szCs w:val="24"/>
        </w:rPr>
      </w:pPr>
    </w:p>
    <w:p w14:paraId="1E4A368C" w14:textId="2874CDFD" w:rsidR="00802CB8" w:rsidRPr="00DE3DEF" w:rsidRDefault="00802CB8" w:rsidP="00DE3DEF">
      <w:pPr>
        <w:rPr>
          <w:rFonts w:ascii="Baskerville Old Face" w:hAnsi="Baskerville Old Face"/>
          <w:sz w:val="24"/>
          <w:szCs w:val="24"/>
        </w:rPr>
      </w:pPr>
      <w:r w:rsidRPr="00AB6EE8">
        <w:rPr>
          <w:rFonts w:ascii="Baskerville Old Face" w:hAnsi="Baskerville Old Face"/>
          <w:b/>
          <w:sz w:val="24"/>
          <w:szCs w:val="24"/>
        </w:rPr>
        <w:t>Thursday, October 9-Saturday, October 11, 2025</w:t>
      </w:r>
    </w:p>
    <w:p w14:paraId="3E237063" w14:textId="7E3D3410" w:rsidR="00917398" w:rsidRPr="00AB6EE8" w:rsidRDefault="00917398" w:rsidP="00DE3DEF">
      <w:pPr>
        <w:rPr>
          <w:rFonts w:ascii="Baskerville Old Face" w:hAnsi="Baskerville Old Face"/>
          <w:sz w:val="24"/>
          <w:szCs w:val="24"/>
        </w:rPr>
      </w:pPr>
    </w:p>
    <w:p w14:paraId="54C5A950" w14:textId="66AA12EA" w:rsidR="003A231E" w:rsidRPr="00AB6EE8" w:rsidRDefault="003A231E" w:rsidP="003A231E">
      <w:pPr>
        <w:rPr>
          <w:rFonts w:ascii="Baskerville Old Face" w:hAnsi="Baskerville Old Face"/>
          <w:sz w:val="24"/>
          <w:szCs w:val="24"/>
        </w:rPr>
      </w:pPr>
      <w:r w:rsidRPr="003A231E">
        <w:rPr>
          <w:rFonts w:ascii="Baskerville Old Face" w:hAnsi="Baskerville Old Face"/>
          <w:b/>
          <w:sz w:val="24"/>
          <w:szCs w:val="24"/>
        </w:rPr>
        <w:t xml:space="preserve">Strike Gold at the </w:t>
      </w:r>
      <w:proofErr w:type="gramStart"/>
      <w:r w:rsidRPr="003A231E">
        <w:rPr>
          <w:rFonts w:ascii="Baskerville Old Face" w:hAnsi="Baskerville Old Face"/>
          <w:b/>
          <w:sz w:val="24"/>
          <w:szCs w:val="24"/>
        </w:rPr>
        <w:t>2025 Mile High</w:t>
      </w:r>
      <w:proofErr w:type="gramEnd"/>
      <w:r w:rsidRPr="003A231E">
        <w:rPr>
          <w:rFonts w:ascii="Baskerville Old Face" w:hAnsi="Baskerville Old Face"/>
          <w:b/>
          <w:sz w:val="24"/>
          <w:szCs w:val="24"/>
        </w:rPr>
        <w:t xml:space="preserve"> ALA Conference &amp; Business Partner Expo!</w:t>
      </w:r>
      <w:r w:rsidRPr="003A231E">
        <w:rPr>
          <w:rFonts w:ascii="Baskerville Old Face" w:hAnsi="Baskerville Old Face"/>
          <w:sz w:val="24"/>
          <w:szCs w:val="24"/>
        </w:rPr>
        <w:br/>
      </w:r>
    </w:p>
    <w:p w14:paraId="0E9C1497" w14:textId="1063F88B" w:rsidR="003A231E" w:rsidRPr="00AB6EE8" w:rsidRDefault="003A231E" w:rsidP="003A231E">
      <w:pPr>
        <w:jc w:val="both"/>
        <w:rPr>
          <w:rFonts w:ascii="Baskerville Old Face" w:hAnsi="Baskerville Old Face"/>
          <w:sz w:val="24"/>
          <w:szCs w:val="24"/>
        </w:rPr>
      </w:pPr>
      <w:r w:rsidRPr="003A231E">
        <w:rPr>
          <w:rFonts w:ascii="Baskerville Old Face" w:hAnsi="Baskerville Old Face"/>
          <w:sz w:val="24"/>
          <w:szCs w:val="24"/>
        </w:rPr>
        <w:t xml:space="preserve">Join us at the historic </w:t>
      </w:r>
      <w:r w:rsidRPr="003A231E">
        <w:rPr>
          <w:rFonts w:ascii="Baskerville Old Face" w:hAnsi="Baskerville Old Face"/>
          <w:i/>
          <w:sz w:val="24"/>
          <w:szCs w:val="24"/>
        </w:rPr>
        <w:t>Mining Exchange Hotel</w:t>
      </w:r>
      <w:r w:rsidRPr="003A231E">
        <w:rPr>
          <w:rFonts w:ascii="Baskerville Old Face" w:hAnsi="Baskerville Old Face"/>
          <w:sz w:val="24"/>
          <w:szCs w:val="24"/>
        </w:rPr>
        <w:t xml:space="preserve"> in downtown Colorado Springs—once a bustling hub during the Pikes Peak Gold Rush—for a </w:t>
      </w:r>
    </w:p>
    <w:p w14:paraId="3CA4C685" w14:textId="46C2B6F3" w:rsidR="003A231E" w:rsidRPr="003A231E" w:rsidRDefault="003A231E" w:rsidP="003A231E">
      <w:pPr>
        <w:jc w:val="both"/>
        <w:rPr>
          <w:rFonts w:ascii="Baskerville Old Face" w:hAnsi="Baskerville Old Face"/>
          <w:sz w:val="24"/>
          <w:szCs w:val="24"/>
        </w:rPr>
      </w:pPr>
      <w:r w:rsidRPr="003A231E">
        <w:rPr>
          <w:rFonts w:ascii="Baskerville Old Face" w:hAnsi="Baskerville Old Face"/>
          <w:sz w:val="24"/>
          <w:szCs w:val="24"/>
        </w:rPr>
        <w:t xml:space="preserve">two-night </w:t>
      </w:r>
      <w:r w:rsidR="00427852">
        <w:rPr>
          <w:rFonts w:ascii="Baskerville Old Face" w:hAnsi="Baskerville Old Face"/>
          <w:sz w:val="24"/>
          <w:szCs w:val="24"/>
        </w:rPr>
        <w:t>conference</w:t>
      </w:r>
      <w:r w:rsidRPr="003A231E">
        <w:rPr>
          <w:rFonts w:ascii="Baskerville Old Face" w:hAnsi="Baskerville Old Face"/>
          <w:sz w:val="24"/>
          <w:szCs w:val="24"/>
        </w:rPr>
        <w:t xml:space="preserve"> filled with discovery, connection, and pure Mile High treasure.</w:t>
      </w:r>
    </w:p>
    <w:p w14:paraId="38516EAF" w14:textId="77777777" w:rsidR="003A231E" w:rsidRPr="00AB6EE8" w:rsidRDefault="003A231E" w:rsidP="003A231E">
      <w:pPr>
        <w:jc w:val="both"/>
        <w:rPr>
          <w:rFonts w:ascii="Baskerville Old Face" w:hAnsi="Baskerville Old Face"/>
          <w:sz w:val="24"/>
          <w:szCs w:val="24"/>
        </w:rPr>
      </w:pPr>
    </w:p>
    <w:p w14:paraId="1860B628" w14:textId="36F17380" w:rsidR="003A231E" w:rsidRPr="003A231E" w:rsidRDefault="003A231E" w:rsidP="003A231E">
      <w:pPr>
        <w:jc w:val="both"/>
        <w:rPr>
          <w:rFonts w:ascii="Baskerville Old Face" w:hAnsi="Baskerville Old Face"/>
          <w:sz w:val="24"/>
          <w:szCs w:val="24"/>
        </w:rPr>
      </w:pPr>
      <w:r w:rsidRPr="003A231E">
        <w:rPr>
          <w:rFonts w:ascii="Baskerville Old Face" w:hAnsi="Baskerville Old Face"/>
          <w:sz w:val="24"/>
          <w:szCs w:val="24"/>
        </w:rPr>
        <w:t xml:space="preserve">Hosted by the Professional Development and Business Partner Committees, this </w:t>
      </w:r>
      <w:r w:rsidRPr="003A231E">
        <w:rPr>
          <w:rFonts w:ascii="Baskerville Old Face" w:hAnsi="Baskerville Old Face"/>
          <w:b/>
          <w:sz w:val="24"/>
          <w:szCs w:val="24"/>
        </w:rPr>
        <w:t>Gold Rush–themed adventure</w:t>
      </w:r>
      <w:r w:rsidRPr="003A231E">
        <w:rPr>
          <w:rFonts w:ascii="Baskerville Old Face" w:hAnsi="Baskerville Old Face"/>
          <w:sz w:val="24"/>
          <w:szCs w:val="24"/>
        </w:rPr>
        <w:t xml:space="preserve"> offers a rich mix of education and networking—all for $249!</w:t>
      </w:r>
    </w:p>
    <w:p w14:paraId="2BFB680E" w14:textId="77777777" w:rsidR="003A231E" w:rsidRPr="00AB6EE8" w:rsidRDefault="003A231E" w:rsidP="003A231E">
      <w:pPr>
        <w:jc w:val="both"/>
        <w:rPr>
          <w:rFonts w:ascii="Baskerville Old Face" w:hAnsi="Baskerville Old Face"/>
          <w:sz w:val="24"/>
          <w:szCs w:val="24"/>
        </w:rPr>
      </w:pPr>
    </w:p>
    <w:p w14:paraId="5138EE34" w14:textId="573FCE30" w:rsidR="003A231E" w:rsidRPr="003A231E" w:rsidRDefault="003A231E" w:rsidP="003A231E">
      <w:pPr>
        <w:jc w:val="both"/>
        <w:rPr>
          <w:rFonts w:ascii="Baskerville Old Face" w:hAnsi="Baskerville Old Face"/>
          <w:sz w:val="24"/>
          <w:szCs w:val="24"/>
        </w:rPr>
      </w:pPr>
      <w:r w:rsidRPr="003A231E">
        <w:rPr>
          <w:rFonts w:ascii="Baskerville Old Face" w:hAnsi="Baskerville Old Face"/>
          <w:sz w:val="24"/>
          <w:szCs w:val="24"/>
        </w:rPr>
        <w:t>Pan for professional gold with three dynamic sessions led by Gail and Bruce Montgomery, dig into the Business Partner Expo, and stake your claim at our Thursday welcome reception, hearty breakfasts, and Friday night cocktail hour and dinner.</w:t>
      </w:r>
    </w:p>
    <w:p w14:paraId="5FEE335A" w14:textId="5EB209C2" w:rsidR="003A231E" w:rsidRPr="00AB6EE8" w:rsidRDefault="003A231E" w:rsidP="003A231E">
      <w:pPr>
        <w:jc w:val="both"/>
        <w:rPr>
          <w:rFonts w:ascii="Baskerville Old Face" w:hAnsi="Baskerville Old Face"/>
          <w:b/>
          <w:sz w:val="24"/>
          <w:szCs w:val="24"/>
        </w:rPr>
      </w:pPr>
    </w:p>
    <w:p w14:paraId="10171A49" w14:textId="589A03EC" w:rsidR="003A231E" w:rsidRPr="003A231E" w:rsidRDefault="003A231E" w:rsidP="003A231E">
      <w:pPr>
        <w:jc w:val="both"/>
        <w:rPr>
          <w:rFonts w:ascii="Baskerville Old Face" w:hAnsi="Baskerville Old Face"/>
          <w:sz w:val="24"/>
          <w:szCs w:val="24"/>
        </w:rPr>
      </w:pPr>
      <w:r w:rsidRPr="003A231E">
        <w:rPr>
          <w:rFonts w:ascii="Baskerville Old Face" w:hAnsi="Baskerville Old Face"/>
          <w:b/>
          <w:sz w:val="24"/>
          <w:szCs w:val="24"/>
        </w:rPr>
        <w:t>Don’t miss your chance to mine knowledge, strike up connections, and leave with a nugget or two of inspiration!</w:t>
      </w:r>
    </w:p>
    <w:p w14:paraId="1A94455C" w14:textId="6550BFA6" w:rsidR="00DB41BA" w:rsidRPr="00AB6EE8" w:rsidRDefault="00DB41BA" w:rsidP="00505AEF">
      <w:pPr>
        <w:jc w:val="both"/>
        <w:rPr>
          <w:rFonts w:ascii="Baskerville Old Face" w:hAnsi="Baskerville Old Face"/>
          <w:sz w:val="24"/>
          <w:szCs w:val="24"/>
        </w:rPr>
      </w:pPr>
    </w:p>
    <w:p w14:paraId="2618B474" w14:textId="268BC83B" w:rsidR="00614DAD" w:rsidRPr="00427852" w:rsidRDefault="00AC5769" w:rsidP="00427852">
      <w:pPr>
        <w:jc w:val="center"/>
        <w:rPr>
          <w:rFonts w:ascii="Baskerville Old Face" w:hAnsi="Baskerville Old Face"/>
          <w:bCs w:val="0"/>
          <w:color w:val="996633"/>
          <w:sz w:val="28"/>
          <w:szCs w:val="28"/>
        </w:rPr>
      </w:pPr>
      <w:r w:rsidRPr="00427852">
        <w:rPr>
          <w:rFonts w:ascii="Baskerville Old Face" w:hAnsi="Baskerville Old Face"/>
          <w:bCs w:val="0"/>
          <w:color w:val="996633"/>
          <w:sz w:val="28"/>
          <w:szCs w:val="28"/>
        </w:rPr>
        <w:t>Thanks to the golden support from our high-stakes prospectors, the Red Rocks Business Partners.</w:t>
      </w:r>
    </w:p>
    <w:p w14:paraId="3215E7CA" w14:textId="59A08C77" w:rsidR="00DB41BA" w:rsidRPr="00AB6EE8" w:rsidRDefault="00DB41BA" w:rsidP="00917398">
      <w:pPr>
        <w:rPr>
          <w:rFonts w:ascii="Baskerville Old Face" w:hAnsi="Baskerville Old Face"/>
          <w:sz w:val="24"/>
          <w:szCs w:val="24"/>
        </w:rPr>
      </w:pPr>
    </w:p>
    <w:p w14:paraId="7E92C17D" w14:textId="04C70C07" w:rsidR="00917398" w:rsidRPr="00AB6EE8" w:rsidRDefault="003A231E" w:rsidP="00917398">
      <w:pPr>
        <w:rPr>
          <w:rFonts w:ascii="Baskerville Old Face" w:hAnsi="Baskerville Old Face"/>
          <w:sz w:val="24"/>
          <w:szCs w:val="24"/>
        </w:rPr>
      </w:pPr>
      <w:r w:rsidRPr="00AB6EE8">
        <w:rPr>
          <w:rFonts w:ascii="Baskerville Old Face" w:hAnsi="Baskerville Old Face"/>
          <w:noProof/>
          <w:sz w:val="24"/>
          <w:szCs w:val="24"/>
        </w:rPr>
        <w:drawing>
          <wp:anchor distT="0" distB="0" distL="114300" distR="114300" simplePos="0" relativeHeight="251661312" behindDoc="0" locked="0" layoutInCell="1" allowOverlap="1" wp14:anchorId="74D06423" wp14:editId="7CAE06EA">
            <wp:simplePos x="0" y="0"/>
            <wp:positionH relativeFrom="column">
              <wp:posOffset>3781425</wp:posOffset>
            </wp:positionH>
            <wp:positionV relativeFrom="paragraph">
              <wp:posOffset>18415</wp:posOffset>
            </wp:positionV>
            <wp:extent cx="2028825" cy="518881"/>
            <wp:effectExtent l="0" t="0" r="0" b="0"/>
            <wp:wrapThrough wrapText="bothSides">
              <wp:wrapPolygon edited="0">
                <wp:start x="4259" y="0"/>
                <wp:lineTo x="0" y="1586"/>
                <wp:lineTo x="0" y="15863"/>
                <wp:lineTo x="2637" y="20622"/>
                <wp:lineTo x="4259" y="20622"/>
                <wp:lineTo x="5273" y="20622"/>
                <wp:lineTo x="9330" y="20622"/>
                <wp:lineTo x="21093" y="15070"/>
                <wp:lineTo x="21296" y="6345"/>
                <wp:lineTo x="18659" y="4759"/>
                <wp:lineTo x="5273" y="0"/>
                <wp:lineTo x="4259" y="0"/>
              </wp:wrapPolygon>
            </wp:wrapThrough>
            <wp:docPr id="698114393" name="Picture 2"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114393" name="Picture 2" descr="A black and white logo&#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28825" cy="51888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1F0C77" w14:textId="1A6942F2" w:rsidR="00FF67D3" w:rsidRPr="00AB6EE8" w:rsidRDefault="00FF67D3" w:rsidP="00FF67D3">
      <w:pPr>
        <w:jc w:val="center"/>
        <w:rPr>
          <w:rFonts w:ascii="Baskerville Old Face" w:hAnsi="Baskerville Old Face"/>
          <w:b/>
          <w:sz w:val="24"/>
          <w:szCs w:val="24"/>
        </w:rPr>
      </w:pPr>
      <w:r w:rsidRPr="00AB6EE8">
        <w:rPr>
          <w:rFonts w:ascii="Baskerville Old Face" w:hAnsi="Baskerville Old Face"/>
          <w:b/>
          <w:bCs w:val="0"/>
          <w:noProof/>
          <w:color w:val="943634" w:themeColor="accent2" w:themeShade="BF"/>
          <w:sz w:val="24"/>
          <w:szCs w:val="24"/>
        </w:rPr>
        <w:drawing>
          <wp:anchor distT="0" distB="0" distL="114300" distR="114300" simplePos="0" relativeHeight="251666432" behindDoc="1" locked="0" layoutInCell="1" allowOverlap="1" wp14:anchorId="102DBCB8" wp14:editId="1006A18E">
            <wp:simplePos x="0" y="0"/>
            <wp:positionH relativeFrom="column">
              <wp:posOffset>104775</wp:posOffset>
            </wp:positionH>
            <wp:positionV relativeFrom="paragraph">
              <wp:posOffset>13970</wp:posOffset>
            </wp:positionV>
            <wp:extent cx="2034675" cy="278296"/>
            <wp:effectExtent l="0" t="0" r="3810" b="7620"/>
            <wp:wrapNone/>
            <wp:docPr id="828733630"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733630" name="Graphic 828733630"/>
                    <pic:cNvPicPr/>
                  </pic:nvPicPr>
                  <pic:blipFill>
                    <a:blip r:embed="rId13">
                      <a:extLst>
                        <a:ext uri="{96DAC541-7B7A-43D3-8B79-37D633B846F1}">
                          <asvg:svgBlip xmlns:asvg="http://schemas.microsoft.com/office/drawing/2016/SVG/main" r:embed="rId14"/>
                        </a:ext>
                      </a:extLst>
                    </a:blip>
                    <a:stretch>
                      <a:fillRect/>
                    </a:stretch>
                  </pic:blipFill>
                  <pic:spPr>
                    <a:xfrm>
                      <a:off x="0" y="0"/>
                      <a:ext cx="2034675" cy="278296"/>
                    </a:xfrm>
                    <a:prstGeom prst="rect">
                      <a:avLst/>
                    </a:prstGeom>
                  </pic:spPr>
                </pic:pic>
              </a:graphicData>
            </a:graphic>
            <wp14:sizeRelH relativeFrom="page">
              <wp14:pctWidth>0</wp14:pctWidth>
            </wp14:sizeRelH>
            <wp14:sizeRelV relativeFrom="page">
              <wp14:pctHeight>0</wp14:pctHeight>
            </wp14:sizeRelV>
          </wp:anchor>
        </w:drawing>
      </w:r>
      <w:r w:rsidRPr="00AB6EE8">
        <w:rPr>
          <w:rFonts w:ascii="Baskerville Old Face" w:hAnsi="Baskerville Old Face"/>
          <w:noProof/>
          <w:sz w:val="24"/>
          <w:szCs w:val="24"/>
        </w:rPr>
        <w:drawing>
          <wp:anchor distT="0" distB="0" distL="114300" distR="114300" simplePos="0" relativeHeight="251668480" behindDoc="0" locked="0" layoutInCell="1" allowOverlap="1" wp14:anchorId="7F4CB00A" wp14:editId="1228CE34">
            <wp:simplePos x="0" y="0"/>
            <wp:positionH relativeFrom="margin">
              <wp:posOffset>361950</wp:posOffset>
            </wp:positionH>
            <wp:positionV relativeFrom="paragraph">
              <wp:posOffset>1120140</wp:posOffset>
            </wp:positionV>
            <wp:extent cx="1190625" cy="962025"/>
            <wp:effectExtent l="0" t="0" r="9525" b="9525"/>
            <wp:wrapThrough wrapText="bothSides">
              <wp:wrapPolygon edited="0">
                <wp:start x="0" y="0"/>
                <wp:lineTo x="0" y="21386"/>
                <wp:lineTo x="21427" y="21386"/>
                <wp:lineTo x="21427" y="0"/>
                <wp:lineTo x="0" y="0"/>
              </wp:wrapPolygon>
            </wp:wrapThrough>
            <wp:docPr id="934061181" name="Picture 12"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061181" name="Picture 12" descr="A logo with text on it&#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90625" cy="962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6EE8">
        <w:rPr>
          <w:rFonts w:ascii="Baskerville Old Face" w:hAnsi="Baskerville Old Face"/>
          <w:b/>
          <w:noProof/>
          <w:sz w:val="24"/>
          <w:szCs w:val="24"/>
        </w:rPr>
        <w:drawing>
          <wp:anchor distT="0" distB="0" distL="114300" distR="114300" simplePos="0" relativeHeight="251667456" behindDoc="0" locked="0" layoutInCell="1" allowOverlap="1" wp14:anchorId="54217DD6" wp14:editId="51CD6604">
            <wp:simplePos x="0" y="0"/>
            <wp:positionH relativeFrom="margin">
              <wp:align>right</wp:align>
            </wp:positionH>
            <wp:positionV relativeFrom="paragraph">
              <wp:posOffset>566420</wp:posOffset>
            </wp:positionV>
            <wp:extent cx="1800225" cy="557530"/>
            <wp:effectExtent l="0" t="0" r="9525" b="0"/>
            <wp:wrapThrough wrapText="bothSides">
              <wp:wrapPolygon edited="0">
                <wp:start x="1371" y="0"/>
                <wp:lineTo x="0" y="4428"/>
                <wp:lineTo x="0" y="16237"/>
                <wp:lineTo x="1371" y="20665"/>
                <wp:lineTo x="5029" y="20665"/>
                <wp:lineTo x="21486" y="17713"/>
                <wp:lineTo x="21486" y="2952"/>
                <wp:lineTo x="5029" y="0"/>
                <wp:lineTo x="1371" y="0"/>
              </wp:wrapPolygon>
            </wp:wrapThrough>
            <wp:docPr id="1906229771" name="Picture 11" descr="A black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229771" name="Picture 11" descr="A black and grey logo&#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00225" cy="5575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6EE8">
        <w:rPr>
          <w:rFonts w:ascii="Baskerville Old Face" w:hAnsi="Baskerville Old Face"/>
          <w:noProof/>
          <w:sz w:val="24"/>
          <w:szCs w:val="24"/>
        </w:rPr>
        <w:drawing>
          <wp:anchor distT="0" distB="0" distL="114300" distR="114300" simplePos="0" relativeHeight="251663360" behindDoc="0" locked="0" layoutInCell="1" allowOverlap="1" wp14:anchorId="33050BEF" wp14:editId="4231BAE9">
            <wp:simplePos x="0" y="0"/>
            <wp:positionH relativeFrom="margin">
              <wp:align>center</wp:align>
            </wp:positionH>
            <wp:positionV relativeFrom="paragraph">
              <wp:posOffset>142240</wp:posOffset>
            </wp:positionV>
            <wp:extent cx="2009775" cy="702945"/>
            <wp:effectExtent l="0" t="0" r="0" b="0"/>
            <wp:wrapThrough wrapText="bothSides">
              <wp:wrapPolygon edited="0">
                <wp:start x="4504" y="2927"/>
                <wp:lineTo x="3685" y="6439"/>
                <wp:lineTo x="3685" y="9951"/>
                <wp:lineTo x="5118" y="15805"/>
                <wp:lineTo x="7780" y="15805"/>
                <wp:lineTo x="7575" y="13463"/>
                <wp:lineTo x="17198" y="12293"/>
                <wp:lineTo x="17198" y="5268"/>
                <wp:lineTo x="7575" y="2927"/>
                <wp:lineTo x="4504" y="2927"/>
              </wp:wrapPolygon>
            </wp:wrapThrough>
            <wp:docPr id="40261226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09775" cy="7029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6EE8">
        <w:rPr>
          <w:rFonts w:ascii="Baskerville Old Face" w:hAnsi="Baskerville Old Face"/>
          <w:noProof/>
          <w:sz w:val="24"/>
          <w:szCs w:val="24"/>
        </w:rPr>
        <w:drawing>
          <wp:anchor distT="0" distB="0" distL="114300" distR="114300" simplePos="0" relativeHeight="251660288" behindDoc="0" locked="0" layoutInCell="1" allowOverlap="1" wp14:anchorId="75070E6C" wp14:editId="7B39354D">
            <wp:simplePos x="0" y="0"/>
            <wp:positionH relativeFrom="column">
              <wp:posOffset>114300</wp:posOffset>
            </wp:positionH>
            <wp:positionV relativeFrom="paragraph">
              <wp:posOffset>611505</wp:posOffset>
            </wp:positionV>
            <wp:extent cx="1619250" cy="347551"/>
            <wp:effectExtent l="0" t="0" r="0" b="0"/>
            <wp:wrapThrough wrapText="bothSides">
              <wp:wrapPolygon edited="0">
                <wp:start x="6861" y="0"/>
                <wp:lineTo x="0" y="0"/>
                <wp:lineTo x="0" y="17770"/>
                <wp:lineTo x="18551" y="20139"/>
                <wp:lineTo x="20075" y="20139"/>
                <wp:lineTo x="21346" y="16585"/>
                <wp:lineTo x="21346" y="0"/>
                <wp:lineTo x="8132" y="0"/>
                <wp:lineTo x="6861" y="0"/>
              </wp:wrapPolygon>
            </wp:wrapThrough>
            <wp:docPr id="1195694233" name="Picture 1" descr="A green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694233" name="Picture 1" descr="A green and black logo&#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19250" cy="34755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A24C44" w14:textId="77777777" w:rsidR="00FF67D3" w:rsidRPr="00AB6EE8" w:rsidRDefault="00FF67D3" w:rsidP="00FF67D3">
      <w:pPr>
        <w:jc w:val="center"/>
        <w:rPr>
          <w:rFonts w:ascii="Baskerville Old Face" w:hAnsi="Baskerville Old Face"/>
          <w:b/>
          <w:sz w:val="24"/>
          <w:szCs w:val="24"/>
        </w:rPr>
      </w:pPr>
    </w:p>
    <w:p w14:paraId="4BB194C2" w14:textId="77777777" w:rsidR="00FF67D3" w:rsidRPr="00AB6EE8" w:rsidRDefault="00FF67D3" w:rsidP="00FF67D3">
      <w:pPr>
        <w:jc w:val="center"/>
        <w:rPr>
          <w:rFonts w:ascii="Baskerville Old Face" w:hAnsi="Baskerville Old Face"/>
          <w:b/>
          <w:sz w:val="24"/>
          <w:szCs w:val="24"/>
        </w:rPr>
      </w:pPr>
    </w:p>
    <w:p w14:paraId="27632138" w14:textId="7DE8699B" w:rsidR="00FF67D3" w:rsidRPr="00AB6EE8" w:rsidRDefault="00FF67D3" w:rsidP="00FF67D3">
      <w:pPr>
        <w:jc w:val="center"/>
        <w:rPr>
          <w:rFonts w:ascii="Baskerville Old Face" w:hAnsi="Baskerville Old Face"/>
          <w:b/>
          <w:sz w:val="24"/>
          <w:szCs w:val="24"/>
        </w:rPr>
      </w:pPr>
    </w:p>
    <w:p w14:paraId="52D85B44" w14:textId="77777777" w:rsidR="00FF67D3" w:rsidRPr="00AB6EE8" w:rsidRDefault="00FF67D3" w:rsidP="00FF67D3">
      <w:pPr>
        <w:jc w:val="center"/>
        <w:rPr>
          <w:rFonts w:ascii="Baskerville Old Face" w:hAnsi="Baskerville Old Face"/>
          <w:b/>
          <w:sz w:val="24"/>
          <w:szCs w:val="24"/>
        </w:rPr>
      </w:pPr>
    </w:p>
    <w:p w14:paraId="15DCA75D" w14:textId="77777777" w:rsidR="00FF67D3" w:rsidRPr="00AB6EE8" w:rsidRDefault="00FF67D3" w:rsidP="00FF67D3">
      <w:pPr>
        <w:jc w:val="center"/>
        <w:rPr>
          <w:rFonts w:ascii="Baskerville Old Face" w:hAnsi="Baskerville Old Face"/>
          <w:b/>
          <w:sz w:val="24"/>
          <w:szCs w:val="24"/>
        </w:rPr>
      </w:pPr>
    </w:p>
    <w:p w14:paraId="165745C9" w14:textId="77293D4D" w:rsidR="00FF67D3" w:rsidRPr="00AB6EE8" w:rsidRDefault="00FF67D3" w:rsidP="00FF67D3">
      <w:pPr>
        <w:jc w:val="center"/>
        <w:rPr>
          <w:rFonts w:ascii="Baskerville Old Face" w:hAnsi="Baskerville Old Face"/>
          <w:b/>
          <w:sz w:val="24"/>
          <w:szCs w:val="24"/>
        </w:rPr>
      </w:pPr>
    </w:p>
    <w:p w14:paraId="49C04041" w14:textId="533A09AA" w:rsidR="00FF67D3" w:rsidRPr="00AB6EE8" w:rsidRDefault="00427852" w:rsidP="00FF67D3">
      <w:pPr>
        <w:jc w:val="center"/>
        <w:rPr>
          <w:rFonts w:ascii="Baskerville Old Face" w:hAnsi="Baskerville Old Face"/>
          <w:b/>
          <w:sz w:val="24"/>
          <w:szCs w:val="24"/>
        </w:rPr>
      </w:pPr>
      <w:r w:rsidRPr="00AB6EE8">
        <w:rPr>
          <w:rFonts w:ascii="Baskerville Old Face" w:hAnsi="Baskerville Old Face"/>
          <w:noProof/>
          <w:sz w:val="24"/>
          <w:szCs w:val="24"/>
        </w:rPr>
        <w:drawing>
          <wp:anchor distT="0" distB="0" distL="114300" distR="114300" simplePos="0" relativeHeight="251664384" behindDoc="0" locked="0" layoutInCell="1" allowOverlap="1" wp14:anchorId="4AAB014F" wp14:editId="0D6FF76E">
            <wp:simplePos x="0" y="0"/>
            <wp:positionH relativeFrom="margin">
              <wp:posOffset>2579707</wp:posOffset>
            </wp:positionH>
            <wp:positionV relativeFrom="paragraph">
              <wp:posOffset>143136</wp:posOffset>
            </wp:positionV>
            <wp:extent cx="2438400" cy="710565"/>
            <wp:effectExtent l="0" t="0" r="0" b="0"/>
            <wp:wrapThrough wrapText="bothSides">
              <wp:wrapPolygon edited="0">
                <wp:start x="5231" y="0"/>
                <wp:lineTo x="1519" y="1737"/>
                <wp:lineTo x="169" y="4054"/>
                <wp:lineTo x="0" y="10424"/>
                <wp:lineTo x="0" y="17952"/>
                <wp:lineTo x="169" y="19689"/>
                <wp:lineTo x="5231" y="20847"/>
                <wp:lineTo x="6075" y="20847"/>
                <wp:lineTo x="6075" y="18531"/>
                <wp:lineTo x="21431" y="15635"/>
                <wp:lineTo x="21431" y="4633"/>
                <wp:lineTo x="6075" y="0"/>
                <wp:lineTo x="5231" y="0"/>
              </wp:wrapPolygon>
            </wp:wrapThrough>
            <wp:docPr id="2056668166" name="Picture 10" descr="A blue and yellow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668166" name="Picture 10" descr="A blue and yellow text on a black background&#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38400" cy="7105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4DFF08" w14:textId="77777777" w:rsidR="00FF67D3" w:rsidRPr="00AB6EE8" w:rsidRDefault="00FF67D3" w:rsidP="00FF67D3">
      <w:pPr>
        <w:jc w:val="center"/>
        <w:rPr>
          <w:rFonts w:ascii="Baskerville Old Face" w:hAnsi="Baskerville Old Face"/>
          <w:b/>
          <w:sz w:val="24"/>
          <w:szCs w:val="24"/>
        </w:rPr>
      </w:pPr>
    </w:p>
    <w:p w14:paraId="6A9F499A" w14:textId="77777777" w:rsidR="00FF67D3" w:rsidRPr="00AB6EE8" w:rsidRDefault="00FF67D3" w:rsidP="00FF67D3">
      <w:pPr>
        <w:jc w:val="center"/>
        <w:rPr>
          <w:rFonts w:ascii="Baskerville Old Face" w:hAnsi="Baskerville Old Face"/>
          <w:b/>
          <w:sz w:val="24"/>
          <w:szCs w:val="24"/>
        </w:rPr>
      </w:pPr>
    </w:p>
    <w:p w14:paraId="15DF3DBA" w14:textId="77777777" w:rsidR="00FF67D3" w:rsidRPr="00AB6EE8" w:rsidRDefault="00FF67D3" w:rsidP="00FF67D3">
      <w:pPr>
        <w:jc w:val="center"/>
        <w:rPr>
          <w:rFonts w:ascii="Baskerville Old Face" w:hAnsi="Baskerville Old Face"/>
          <w:b/>
          <w:sz w:val="24"/>
          <w:szCs w:val="24"/>
        </w:rPr>
      </w:pPr>
    </w:p>
    <w:p w14:paraId="7D866EAF" w14:textId="77777777" w:rsidR="00FF67D3" w:rsidRPr="00AB6EE8" w:rsidRDefault="00FF67D3" w:rsidP="00FF67D3">
      <w:pPr>
        <w:jc w:val="center"/>
        <w:rPr>
          <w:rFonts w:ascii="Baskerville Old Face" w:hAnsi="Baskerville Old Face"/>
          <w:b/>
          <w:sz w:val="24"/>
          <w:szCs w:val="24"/>
        </w:rPr>
      </w:pPr>
    </w:p>
    <w:p w14:paraId="29CE009D" w14:textId="2802D314" w:rsidR="00FF67D3" w:rsidRPr="00AB6EE8" w:rsidRDefault="00FF67D3" w:rsidP="00FF67D3">
      <w:pPr>
        <w:jc w:val="center"/>
        <w:rPr>
          <w:rFonts w:ascii="Baskerville Old Face" w:hAnsi="Baskerville Old Face"/>
          <w:b/>
          <w:sz w:val="24"/>
          <w:szCs w:val="24"/>
        </w:rPr>
      </w:pPr>
    </w:p>
    <w:p w14:paraId="4152DD60" w14:textId="77777777" w:rsidR="00FF67D3" w:rsidRPr="00AB6EE8" w:rsidRDefault="00FF67D3" w:rsidP="00FF67D3">
      <w:pPr>
        <w:jc w:val="center"/>
        <w:rPr>
          <w:rFonts w:ascii="Baskerville Old Face" w:hAnsi="Baskerville Old Face"/>
          <w:b/>
          <w:sz w:val="24"/>
          <w:szCs w:val="24"/>
        </w:rPr>
      </w:pPr>
    </w:p>
    <w:p w14:paraId="56644593" w14:textId="7BAE1F9D" w:rsidR="00FF67D3" w:rsidRPr="00AB6EE8" w:rsidRDefault="00FF67D3" w:rsidP="00FF67D3">
      <w:pPr>
        <w:jc w:val="center"/>
        <w:rPr>
          <w:rFonts w:ascii="Baskerville Old Face" w:hAnsi="Baskerville Old Face"/>
          <w:b/>
          <w:sz w:val="28"/>
          <w:szCs w:val="28"/>
        </w:rPr>
      </w:pPr>
    </w:p>
    <w:p w14:paraId="05275FF8" w14:textId="67E8C7A1" w:rsidR="00FF67D3" w:rsidRPr="00AB6EE8" w:rsidRDefault="00FF67D3" w:rsidP="00FF67D3">
      <w:pPr>
        <w:jc w:val="center"/>
        <w:rPr>
          <w:rFonts w:ascii="Baskerville Old Face" w:hAnsi="Baskerville Old Face"/>
          <w:color w:val="996633"/>
          <w:sz w:val="28"/>
          <w:szCs w:val="28"/>
        </w:rPr>
      </w:pPr>
      <w:r w:rsidRPr="00AB6EE8">
        <w:rPr>
          <w:rFonts w:ascii="Baskerville Old Face" w:hAnsi="Baskerville Old Face"/>
          <w:b/>
          <w:color w:val="996633"/>
          <w:sz w:val="28"/>
          <w:szCs w:val="28"/>
        </w:rPr>
        <w:t>REGISTRATION DEADLINE: Wednesday, September 24, 2025</w:t>
      </w:r>
    </w:p>
    <w:p w14:paraId="52995E2C" w14:textId="5C99B496" w:rsidR="00FF67D3" w:rsidRPr="00AB6EE8" w:rsidRDefault="00FF67D3" w:rsidP="00FF67D3">
      <w:pPr>
        <w:jc w:val="center"/>
        <w:rPr>
          <w:rFonts w:ascii="Baskerville Old Face" w:hAnsi="Baskerville Old Face"/>
          <w:b/>
          <w:color w:val="996633"/>
          <w:sz w:val="28"/>
          <w:szCs w:val="28"/>
        </w:rPr>
      </w:pPr>
      <w:r w:rsidRPr="00AB6EE8">
        <w:rPr>
          <w:rFonts w:ascii="Baskerville Old Face" w:hAnsi="Baskerville Old Face"/>
          <w:b/>
          <w:color w:val="996633"/>
          <w:sz w:val="28"/>
          <w:szCs w:val="28"/>
        </w:rPr>
        <w:t>Visit www.milehighala.com to Register Today!</w:t>
      </w:r>
    </w:p>
    <w:p w14:paraId="078BEC4E" w14:textId="4FAF0146" w:rsidR="00B63A8D" w:rsidRPr="00AB6EE8" w:rsidRDefault="00B63A8D">
      <w:pPr>
        <w:rPr>
          <w:rFonts w:ascii="Baskerville Old Face" w:hAnsi="Baskerville Old Face"/>
          <w:b/>
          <w:sz w:val="24"/>
          <w:szCs w:val="24"/>
        </w:rPr>
      </w:pPr>
    </w:p>
    <w:p w14:paraId="2EC7C551" w14:textId="27B630B1" w:rsidR="001C12E2" w:rsidRPr="00AB6EE8" w:rsidRDefault="009C6A2C" w:rsidP="00917398">
      <w:pPr>
        <w:rPr>
          <w:rFonts w:ascii="Baskerville Old Face" w:hAnsi="Baskerville Old Face"/>
          <w:b/>
          <w:color w:val="996633"/>
          <w:sz w:val="24"/>
          <w:szCs w:val="24"/>
        </w:rPr>
      </w:pPr>
      <w:r w:rsidRPr="00AB6EE8">
        <w:rPr>
          <w:rFonts w:ascii="Baskerville Old Face" w:hAnsi="Baskerville Old Face"/>
          <w:noProof/>
          <w:sz w:val="24"/>
          <w:szCs w:val="24"/>
        </w:rPr>
        <w:lastRenderedPageBreak/>
        <w:drawing>
          <wp:anchor distT="0" distB="0" distL="114300" distR="114300" simplePos="0" relativeHeight="251659264" behindDoc="1" locked="0" layoutInCell="1" allowOverlap="1" wp14:anchorId="526B851F" wp14:editId="7F891140">
            <wp:simplePos x="0" y="0"/>
            <wp:positionH relativeFrom="page">
              <wp:posOffset>514350</wp:posOffset>
            </wp:positionH>
            <wp:positionV relativeFrom="paragraph">
              <wp:posOffset>0</wp:posOffset>
            </wp:positionV>
            <wp:extent cx="1495425" cy="1495425"/>
            <wp:effectExtent l="0" t="0" r="0" b="0"/>
            <wp:wrapThrough wrapText="bothSides">
              <wp:wrapPolygon edited="0">
                <wp:start x="8255" y="3027"/>
                <wp:lineTo x="4678" y="5228"/>
                <wp:lineTo x="3027" y="6604"/>
                <wp:lineTo x="2201" y="10456"/>
                <wp:lineTo x="3302" y="11282"/>
                <wp:lineTo x="8255" y="12382"/>
                <wp:lineTo x="3577" y="16785"/>
                <wp:lineTo x="4127" y="18436"/>
                <wp:lineTo x="17060" y="18436"/>
                <wp:lineTo x="17885" y="16785"/>
                <wp:lineTo x="13208" y="12382"/>
                <wp:lineTo x="17060" y="12382"/>
                <wp:lineTo x="19261" y="10456"/>
                <wp:lineTo x="18711" y="6879"/>
                <wp:lineTo x="16785" y="5228"/>
                <wp:lineTo x="13208" y="3027"/>
                <wp:lineTo x="8255" y="3027"/>
              </wp:wrapPolygon>
            </wp:wrapThrough>
            <wp:docPr id="230639407" name="Picture 6" descr="A pair of pickax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639407" name="Picture 6" descr="A pair of pickaxes on a black background&#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95425" cy="1495425"/>
                    </a:xfrm>
                    <a:prstGeom prst="rect">
                      <a:avLst/>
                    </a:prstGeom>
                    <a:noFill/>
                    <a:ln>
                      <a:noFill/>
                    </a:ln>
                  </pic:spPr>
                </pic:pic>
              </a:graphicData>
            </a:graphic>
            <wp14:sizeRelH relativeFrom="page">
              <wp14:pctWidth>0</wp14:pctWidth>
            </wp14:sizeRelH>
            <wp14:sizeRelV relativeFrom="page">
              <wp14:pctHeight>0</wp14:pctHeight>
            </wp14:sizeRelV>
          </wp:anchor>
        </w:drawing>
      </w:r>
      <w:r w:rsidR="00AC5769" w:rsidRPr="00AB6EE8">
        <w:rPr>
          <w:rFonts w:ascii="Baskerville Old Face" w:hAnsi="Baskerville Old Face"/>
          <w:b/>
          <w:color w:val="996633"/>
          <w:sz w:val="24"/>
          <w:szCs w:val="24"/>
        </w:rPr>
        <w:t>CONFERENCE</w:t>
      </w:r>
      <w:r w:rsidR="00917398" w:rsidRPr="00AB6EE8">
        <w:rPr>
          <w:rFonts w:ascii="Baskerville Old Face" w:hAnsi="Baskerville Old Face"/>
          <w:b/>
          <w:color w:val="996633"/>
          <w:sz w:val="24"/>
          <w:szCs w:val="24"/>
        </w:rPr>
        <w:t xml:space="preserve"> SPEAKER</w:t>
      </w:r>
      <w:r w:rsidR="001C12E2" w:rsidRPr="00AB6EE8">
        <w:rPr>
          <w:rFonts w:ascii="Baskerville Old Face" w:hAnsi="Baskerville Old Face"/>
          <w:b/>
          <w:color w:val="996633"/>
          <w:sz w:val="24"/>
          <w:szCs w:val="24"/>
        </w:rPr>
        <w:t>S</w:t>
      </w:r>
    </w:p>
    <w:p w14:paraId="25AE40A7" w14:textId="4DCBF2C9" w:rsidR="0002167A" w:rsidRPr="00AB6EE8" w:rsidRDefault="0002167A" w:rsidP="00917398">
      <w:pPr>
        <w:rPr>
          <w:rFonts w:ascii="Baskerville Old Face" w:hAnsi="Baskerville Old Face"/>
          <w:b/>
          <w:sz w:val="24"/>
          <w:szCs w:val="24"/>
        </w:rPr>
      </w:pPr>
    </w:p>
    <w:p w14:paraId="370BCB60" w14:textId="77777777" w:rsidR="00DD0DEC" w:rsidRPr="00AB6EE8" w:rsidRDefault="00DD0DEC" w:rsidP="00DD0DEC">
      <w:pPr>
        <w:spacing w:before="12" w:line="226" w:lineRule="exact"/>
        <w:ind w:right="72"/>
        <w:textAlignment w:val="baseline"/>
        <w:rPr>
          <w:rFonts w:ascii="Baskerville Old Face" w:eastAsia="Verdana" w:hAnsi="Baskerville Old Face"/>
          <w:b/>
          <w:i/>
          <w:color w:val="000000"/>
          <w:spacing w:val="-9"/>
          <w:sz w:val="24"/>
          <w:szCs w:val="24"/>
        </w:rPr>
      </w:pPr>
      <w:r w:rsidRPr="00AB6EE8">
        <w:rPr>
          <w:rFonts w:ascii="Baskerville Old Face" w:eastAsia="Verdana" w:hAnsi="Baskerville Old Face"/>
          <w:b/>
          <w:i/>
          <w:color w:val="000000"/>
          <w:spacing w:val="-9"/>
          <w:sz w:val="24"/>
          <w:szCs w:val="24"/>
        </w:rPr>
        <w:t>Gail Montgomery, CEO &amp; Co-Founder</w:t>
      </w:r>
    </w:p>
    <w:p w14:paraId="338ECC28" w14:textId="35C029CD" w:rsidR="00AC5769" w:rsidRPr="00AB6EE8" w:rsidRDefault="00AC5769" w:rsidP="00DD0DEC">
      <w:pPr>
        <w:spacing w:before="12" w:line="226" w:lineRule="exact"/>
        <w:ind w:right="72"/>
        <w:textAlignment w:val="baseline"/>
        <w:rPr>
          <w:rFonts w:ascii="Baskerville Old Face" w:eastAsia="Verdana" w:hAnsi="Baskerville Old Face"/>
          <w:b/>
          <w:i/>
          <w:color w:val="000000"/>
          <w:spacing w:val="-9"/>
          <w:sz w:val="24"/>
          <w:szCs w:val="24"/>
        </w:rPr>
      </w:pPr>
    </w:p>
    <w:p w14:paraId="5A85E71C" w14:textId="31B1EE9F" w:rsidR="00DD0DEC" w:rsidRPr="00AB6EE8" w:rsidRDefault="00DD0DEC" w:rsidP="00427852">
      <w:pPr>
        <w:spacing w:line="268" w:lineRule="exact"/>
        <w:jc w:val="both"/>
        <w:textAlignment w:val="baseline"/>
        <w:rPr>
          <w:rFonts w:ascii="Baskerville Old Face" w:eastAsia="Verdana" w:hAnsi="Baskerville Old Face"/>
          <w:color w:val="000000"/>
          <w:spacing w:val="-3"/>
          <w:sz w:val="24"/>
          <w:szCs w:val="24"/>
        </w:rPr>
      </w:pPr>
      <w:r w:rsidRPr="00AB6EE8">
        <w:rPr>
          <w:rFonts w:ascii="Baskerville Old Face" w:eastAsia="Verdana" w:hAnsi="Baskerville Old Face"/>
          <w:color w:val="000000"/>
          <w:spacing w:val="-3"/>
          <w:sz w:val="24"/>
          <w:szCs w:val="24"/>
        </w:rPr>
        <w:t>Gail is on a mission to transform the training and development of teams and leaders. With so much data to support the ineffectiveness of current training, she was inspired to co-create a training approach that is consumable in smaller bites, over time. New behaviors and language can be practiced, refined and applied. She believes in the power of putting people first and has prioritized delivering hybrid training programs that are engaging, fun, and effective.</w:t>
      </w:r>
    </w:p>
    <w:p w14:paraId="5DFFF0B7" w14:textId="43D04364" w:rsidR="00DD0DEC" w:rsidRPr="00AB6EE8" w:rsidRDefault="00DD0DEC" w:rsidP="00427852">
      <w:pPr>
        <w:spacing w:before="267" w:line="269" w:lineRule="exact"/>
        <w:jc w:val="both"/>
        <w:textAlignment w:val="baseline"/>
        <w:rPr>
          <w:rFonts w:ascii="Baskerville Old Face" w:eastAsia="Verdana" w:hAnsi="Baskerville Old Face"/>
          <w:color w:val="000000"/>
          <w:sz w:val="24"/>
          <w:szCs w:val="24"/>
        </w:rPr>
      </w:pPr>
      <w:r w:rsidRPr="00AB6EE8">
        <w:rPr>
          <w:rFonts w:ascii="Baskerville Old Face" w:eastAsia="Verdana" w:hAnsi="Baskerville Old Face"/>
          <w:color w:val="000000"/>
          <w:sz w:val="24"/>
          <w:szCs w:val="24"/>
        </w:rPr>
        <w:t>With a unique background in Human Resources, Change Management, and Training, Gail believes in “smashing” the box, loving the deep-end and ensuring fun comes first. She has worked in Corporate Human Resources as a recruiter for a Fortune 50 Global insurance company, as an Executive Director for a Non-profit Arts organization, and as a Director for a SAAS tech start-up developing Change Management and Training and Onboarding programs.</w:t>
      </w:r>
    </w:p>
    <w:p w14:paraId="3EC28AA0" w14:textId="7663D0CB" w:rsidR="00DD0DEC" w:rsidRPr="00AB6EE8" w:rsidRDefault="00DD0DEC" w:rsidP="00427852">
      <w:pPr>
        <w:spacing w:before="269" w:line="269" w:lineRule="exact"/>
        <w:jc w:val="both"/>
        <w:textAlignment w:val="baseline"/>
        <w:rPr>
          <w:rFonts w:ascii="Baskerville Old Face" w:eastAsia="Verdana" w:hAnsi="Baskerville Old Face"/>
          <w:color w:val="000000"/>
          <w:sz w:val="24"/>
          <w:szCs w:val="24"/>
        </w:rPr>
      </w:pPr>
      <w:r w:rsidRPr="00AB6EE8">
        <w:rPr>
          <w:rFonts w:ascii="Baskerville Old Face" w:eastAsia="Verdana" w:hAnsi="Baskerville Old Face"/>
          <w:color w:val="000000"/>
          <w:sz w:val="24"/>
          <w:szCs w:val="24"/>
        </w:rPr>
        <w:t xml:space="preserve">Her data-supported and proven approach helps businesses get to solutions faster, leaders and teams to work more efficiently and effectively </w:t>
      </w:r>
      <w:r w:rsidR="009A3766" w:rsidRPr="00AB6EE8">
        <w:rPr>
          <w:rFonts w:ascii="Baskerville Old Face" w:eastAsia="Verdana" w:hAnsi="Baskerville Old Face"/>
          <w:color w:val="000000"/>
          <w:sz w:val="24"/>
          <w:szCs w:val="24"/>
        </w:rPr>
        <w:t>together and</w:t>
      </w:r>
      <w:r w:rsidRPr="00AB6EE8">
        <w:rPr>
          <w:rFonts w:ascii="Baskerville Old Face" w:eastAsia="Verdana" w:hAnsi="Baskerville Old Face"/>
          <w:color w:val="000000"/>
          <w:sz w:val="24"/>
          <w:szCs w:val="24"/>
        </w:rPr>
        <w:t xml:space="preserve"> positively strengthen culture. Unique and impactful, Gail’s human-centric strategies produce increased trust, belonging and productivity.</w:t>
      </w:r>
    </w:p>
    <w:p w14:paraId="484CF66A" w14:textId="2F89D877" w:rsidR="00DD0DEC" w:rsidRPr="00AB6EE8" w:rsidRDefault="00DD0DEC" w:rsidP="00427852">
      <w:pPr>
        <w:spacing w:before="268" w:line="269" w:lineRule="exact"/>
        <w:jc w:val="both"/>
        <w:textAlignment w:val="baseline"/>
        <w:rPr>
          <w:rFonts w:ascii="Baskerville Old Face" w:eastAsia="Verdana" w:hAnsi="Baskerville Old Face"/>
          <w:color w:val="000000"/>
          <w:sz w:val="24"/>
          <w:szCs w:val="24"/>
        </w:rPr>
      </w:pPr>
      <w:r w:rsidRPr="00AB6EE8">
        <w:rPr>
          <w:rFonts w:ascii="Baskerville Old Face" w:eastAsia="Verdana" w:hAnsi="Baskerville Old Face"/>
          <w:color w:val="000000"/>
          <w:sz w:val="24"/>
          <w:szCs w:val="24"/>
        </w:rPr>
        <w:t>Gail is Mom to two adult children, wife to her partner in business and laughter Bruce, a certified Emotional Intelligence Practitioner, a member of the AMCP (Association of Change Management Professionals), and Co-Author of two books:</w:t>
      </w:r>
      <w:r w:rsidRPr="00AB6EE8">
        <w:rPr>
          <w:rFonts w:ascii="Baskerville Old Face" w:eastAsia="Verdana" w:hAnsi="Baskerville Old Face"/>
          <w:color w:val="0000FF"/>
          <w:sz w:val="24"/>
          <w:szCs w:val="24"/>
        </w:rPr>
        <w:t xml:space="preserve"> “</w:t>
      </w:r>
      <w:r w:rsidRPr="00AB6EE8">
        <w:rPr>
          <w:rFonts w:ascii="Baskerville Old Face" w:eastAsia="Verdana" w:hAnsi="Baskerville Old Face"/>
          <w:color w:val="0000FF"/>
          <w:sz w:val="24"/>
          <w:szCs w:val="24"/>
          <w:u w:val="single"/>
        </w:rPr>
        <w:t>The Improv Mindset</w:t>
      </w:r>
      <w:r w:rsidRPr="00AB6EE8">
        <w:rPr>
          <w:rFonts w:ascii="Baskerville Old Face" w:eastAsia="Verdana" w:hAnsi="Baskerville Old Face"/>
          <w:color w:val="0000FF"/>
          <w:sz w:val="24"/>
          <w:szCs w:val="24"/>
        </w:rPr>
        <w:t>”</w:t>
      </w:r>
      <w:r w:rsidRPr="00AB6EE8">
        <w:rPr>
          <w:rFonts w:ascii="Baskerville Old Face" w:eastAsia="Verdana" w:hAnsi="Baskerville Old Face"/>
          <w:color w:val="000000"/>
          <w:sz w:val="24"/>
          <w:szCs w:val="24"/>
        </w:rPr>
        <w:t xml:space="preserve"> and</w:t>
      </w:r>
      <w:r w:rsidRPr="00AB6EE8">
        <w:rPr>
          <w:rFonts w:ascii="Baskerville Old Face" w:eastAsia="Verdana" w:hAnsi="Baskerville Old Face"/>
          <w:color w:val="0000FF"/>
          <w:sz w:val="24"/>
          <w:szCs w:val="24"/>
        </w:rPr>
        <w:t xml:space="preserve"> “</w:t>
      </w:r>
      <w:r w:rsidRPr="00AB6EE8">
        <w:rPr>
          <w:rFonts w:ascii="Baskerville Old Face" w:eastAsia="Verdana" w:hAnsi="Baskerville Old Face"/>
          <w:color w:val="0000FF"/>
          <w:sz w:val="24"/>
          <w:szCs w:val="24"/>
          <w:u w:val="single"/>
        </w:rPr>
        <w:t xml:space="preserve">CHANGE! A Leaders Guide to  Fixing </w:t>
      </w:r>
      <w:proofErr w:type="spellStart"/>
      <w:r w:rsidRPr="00AB6EE8">
        <w:rPr>
          <w:rFonts w:ascii="Baskerville Old Face" w:eastAsia="Verdana" w:hAnsi="Baskerville Old Face"/>
          <w:color w:val="0000FF"/>
          <w:sz w:val="24"/>
          <w:szCs w:val="24"/>
          <w:u w:val="single"/>
        </w:rPr>
        <w:t>Sh</w:t>
      </w:r>
      <w:proofErr w:type="spellEnd"/>
      <w:r w:rsidRPr="00AB6EE8">
        <w:rPr>
          <w:rFonts w:ascii="Baskerville Old Face" w:eastAsia="Verdana" w:hAnsi="Baskerville Old Face"/>
          <w:color w:val="0000FF"/>
          <w:sz w:val="24"/>
          <w:szCs w:val="24"/>
          <w:u w:val="single"/>
        </w:rPr>
        <w:t>*t</w:t>
      </w:r>
      <w:r w:rsidRPr="00AB6EE8">
        <w:rPr>
          <w:rFonts w:ascii="Baskerville Old Face" w:eastAsia="Verdana" w:hAnsi="Baskerville Old Face"/>
          <w:color w:val="0000FF"/>
          <w:sz w:val="24"/>
          <w:szCs w:val="24"/>
        </w:rPr>
        <w:t>.”</w:t>
      </w:r>
      <w:r w:rsidRPr="00AB6EE8">
        <w:rPr>
          <w:rFonts w:ascii="Baskerville Old Face" w:eastAsia="Verdana" w:hAnsi="Baskerville Old Face"/>
          <w:color w:val="0000FF"/>
          <w:sz w:val="24"/>
          <w:szCs w:val="24"/>
          <w:u w:val="single"/>
        </w:rPr>
        <w:t xml:space="preserve"> </w:t>
      </w:r>
    </w:p>
    <w:p w14:paraId="4B9615A0" w14:textId="7088061A" w:rsidR="00DD0DEC" w:rsidRPr="00AB6EE8" w:rsidRDefault="00427852" w:rsidP="00427852">
      <w:pPr>
        <w:spacing w:before="263" w:line="269" w:lineRule="exact"/>
        <w:jc w:val="both"/>
        <w:textAlignment w:val="baseline"/>
        <w:rPr>
          <w:rFonts w:ascii="Baskerville Old Face" w:eastAsia="Verdana" w:hAnsi="Baskerville Old Face"/>
          <w:color w:val="000000"/>
          <w:sz w:val="24"/>
          <w:szCs w:val="24"/>
        </w:rPr>
      </w:pPr>
      <w:r w:rsidRPr="00AB6EE8">
        <w:rPr>
          <w:rFonts w:ascii="Baskerville Old Face" w:hAnsi="Baskerville Old Face"/>
          <w:noProof/>
          <w:sz w:val="24"/>
          <w:szCs w:val="24"/>
        </w:rPr>
        <w:drawing>
          <wp:anchor distT="0" distB="0" distL="114300" distR="114300" simplePos="0" relativeHeight="251674624" behindDoc="1" locked="0" layoutInCell="1" allowOverlap="1" wp14:anchorId="066DDF49" wp14:editId="7267BF3F">
            <wp:simplePos x="0" y="0"/>
            <wp:positionH relativeFrom="page">
              <wp:posOffset>606425</wp:posOffset>
            </wp:positionH>
            <wp:positionV relativeFrom="paragraph">
              <wp:posOffset>476559</wp:posOffset>
            </wp:positionV>
            <wp:extent cx="1495425" cy="1495425"/>
            <wp:effectExtent l="0" t="0" r="0" b="0"/>
            <wp:wrapThrough wrapText="bothSides">
              <wp:wrapPolygon edited="0">
                <wp:start x="8255" y="3027"/>
                <wp:lineTo x="4678" y="5228"/>
                <wp:lineTo x="3027" y="6604"/>
                <wp:lineTo x="2201" y="10456"/>
                <wp:lineTo x="3302" y="11282"/>
                <wp:lineTo x="8255" y="12382"/>
                <wp:lineTo x="3577" y="16785"/>
                <wp:lineTo x="4127" y="18436"/>
                <wp:lineTo x="17060" y="18436"/>
                <wp:lineTo x="17885" y="16785"/>
                <wp:lineTo x="13208" y="12382"/>
                <wp:lineTo x="17060" y="12382"/>
                <wp:lineTo x="19261" y="10456"/>
                <wp:lineTo x="18711" y="6879"/>
                <wp:lineTo x="16785" y="5228"/>
                <wp:lineTo x="13208" y="3027"/>
                <wp:lineTo x="8255" y="3027"/>
              </wp:wrapPolygon>
            </wp:wrapThrough>
            <wp:docPr id="2008848206" name="Picture 6" descr="A pair of pickax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639407" name="Picture 6" descr="A pair of pickaxes on a black background&#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95425" cy="1495425"/>
                    </a:xfrm>
                    <a:prstGeom prst="rect">
                      <a:avLst/>
                    </a:prstGeom>
                    <a:noFill/>
                    <a:ln>
                      <a:noFill/>
                    </a:ln>
                  </pic:spPr>
                </pic:pic>
              </a:graphicData>
            </a:graphic>
            <wp14:sizeRelH relativeFrom="page">
              <wp14:pctWidth>0</wp14:pctWidth>
            </wp14:sizeRelH>
            <wp14:sizeRelV relativeFrom="page">
              <wp14:pctHeight>0</wp14:pctHeight>
            </wp14:sizeRelV>
          </wp:anchor>
        </w:drawing>
      </w:r>
      <w:r w:rsidR="00DD0DEC" w:rsidRPr="00AB6EE8">
        <w:rPr>
          <w:rFonts w:ascii="Baskerville Old Face" w:eastAsia="Verdana" w:hAnsi="Baskerville Old Face"/>
          <w:color w:val="000000"/>
          <w:sz w:val="24"/>
          <w:szCs w:val="24"/>
        </w:rPr>
        <w:t>Affiliated with Vistage Worldwide, Gail and Bruce deliver engaging</w:t>
      </w:r>
      <w:r w:rsidR="00DD0DEC" w:rsidRPr="00AB6EE8">
        <w:rPr>
          <w:rFonts w:ascii="Baskerville Old Face" w:eastAsia="Verdana" w:hAnsi="Baskerville Old Face"/>
          <w:color w:val="0000FF"/>
          <w:sz w:val="24"/>
          <w:szCs w:val="24"/>
        </w:rPr>
        <w:t xml:space="preserve"> "</w:t>
      </w:r>
      <w:r w:rsidR="00DD0DEC" w:rsidRPr="00AB6EE8">
        <w:rPr>
          <w:rFonts w:ascii="Baskerville Old Face" w:eastAsia="Verdana" w:hAnsi="Baskerville Old Face"/>
          <w:color w:val="0000FF"/>
          <w:sz w:val="24"/>
          <w:szCs w:val="24"/>
          <w:u w:val="single"/>
        </w:rPr>
        <w:t>duo-notes</w:t>
      </w:r>
      <w:r w:rsidR="00DD0DEC" w:rsidRPr="00AB6EE8">
        <w:rPr>
          <w:rFonts w:ascii="Baskerville Old Face" w:eastAsia="Verdana" w:hAnsi="Baskerville Old Face"/>
          <w:color w:val="0000FF"/>
          <w:sz w:val="24"/>
          <w:szCs w:val="24"/>
        </w:rPr>
        <w:t>"</w:t>
      </w:r>
      <w:r w:rsidR="00DD0DEC" w:rsidRPr="00AB6EE8">
        <w:rPr>
          <w:rFonts w:ascii="Baskerville Old Face" w:eastAsia="Verdana" w:hAnsi="Baskerville Old Face"/>
          <w:color w:val="000000"/>
          <w:sz w:val="24"/>
          <w:szCs w:val="24"/>
        </w:rPr>
        <w:t xml:space="preserve"> on Improv Mindset and Emotional Intelligence (among others) to global CEOs and leaders.</w:t>
      </w:r>
    </w:p>
    <w:p w14:paraId="16E939D6" w14:textId="77AE3083" w:rsidR="009B2D83" w:rsidRPr="00AB6EE8" w:rsidRDefault="009B2D83" w:rsidP="00AB6EE8">
      <w:pPr>
        <w:spacing w:before="263" w:line="269" w:lineRule="exact"/>
        <w:jc w:val="both"/>
        <w:textAlignment w:val="baseline"/>
        <w:rPr>
          <w:rFonts w:ascii="Baskerville Old Face" w:eastAsia="Verdana" w:hAnsi="Baskerville Old Face"/>
          <w:color w:val="000000"/>
          <w:sz w:val="24"/>
          <w:szCs w:val="24"/>
        </w:rPr>
      </w:pPr>
    </w:p>
    <w:p w14:paraId="40612D2B" w14:textId="19E9585D" w:rsidR="009B2D83" w:rsidRPr="00AB6EE8" w:rsidRDefault="009B2D83" w:rsidP="00AB6EE8">
      <w:pPr>
        <w:spacing w:before="3" w:line="227" w:lineRule="exact"/>
        <w:jc w:val="both"/>
        <w:textAlignment w:val="baseline"/>
        <w:rPr>
          <w:rFonts w:ascii="Baskerville Old Face" w:eastAsia="Verdana" w:hAnsi="Baskerville Old Face"/>
          <w:b/>
          <w:bCs w:val="0"/>
          <w:i/>
          <w:color w:val="000000"/>
          <w:sz w:val="24"/>
          <w:szCs w:val="24"/>
        </w:rPr>
      </w:pPr>
      <w:r w:rsidRPr="00AB6EE8">
        <w:rPr>
          <w:rFonts w:ascii="Baskerville Old Face" w:eastAsia="Verdana" w:hAnsi="Baskerville Old Face"/>
          <w:b/>
          <w:bCs w:val="0"/>
          <w:i/>
          <w:color w:val="000000"/>
          <w:sz w:val="24"/>
          <w:szCs w:val="24"/>
        </w:rPr>
        <w:t>Bruce Montgomery, President &amp; Co-Founder</w:t>
      </w:r>
    </w:p>
    <w:p w14:paraId="7DD1A3E5" w14:textId="77777777" w:rsidR="00AC5769" w:rsidRPr="00AB6EE8" w:rsidRDefault="00AC5769" w:rsidP="00AB6EE8">
      <w:pPr>
        <w:spacing w:before="3" w:line="227" w:lineRule="exact"/>
        <w:jc w:val="both"/>
        <w:textAlignment w:val="baseline"/>
        <w:rPr>
          <w:rFonts w:ascii="Baskerville Old Face" w:eastAsia="Verdana" w:hAnsi="Baskerville Old Face"/>
          <w:b/>
          <w:bCs w:val="0"/>
          <w:i/>
          <w:color w:val="000000"/>
          <w:sz w:val="24"/>
          <w:szCs w:val="24"/>
        </w:rPr>
      </w:pPr>
    </w:p>
    <w:p w14:paraId="6B0E9A0B" w14:textId="38C8222D" w:rsidR="009B2D83" w:rsidRPr="00AB6EE8" w:rsidRDefault="009B2D83" w:rsidP="00427852">
      <w:pPr>
        <w:spacing w:line="267" w:lineRule="exact"/>
        <w:jc w:val="both"/>
        <w:textAlignment w:val="baseline"/>
        <w:rPr>
          <w:rFonts w:ascii="Baskerville Old Face" w:eastAsia="Verdana" w:hAnsi="Baskerville Old Face"/>
          <w:color w:val="000000"/>
          <w:sz w:val="24"/>
          <w:szCs w:val="24"/>
        </w:rPr>
      </w:pPr>
      <w:r w:rsidRPr="00AB6EE8">
        <w:rPr>
          <w:rFonts w:ascii="Baskerville Old Face" w:eastAsia="Verdana" w:hAnsi="Baskerville Old Face"/>
          <w:color w:val="000000"/>
          <w:sz w:val="24"/>
          <w:szCs w:val="24"/>
        </w:rPr>
        <w:t>Bruce has broad business experience, ranging from leading the IT organization for one of the country’s largest non-profit theatres, to driving value through strong relationships as the leader of Key Accounts for a sports and entertainment analytics company (delighting top-tier clients such as: NHL, NFL, NASCAR, and The Shubert Organization).</w:t>
      </w:r>
    </w:p>
    <w:p w14:paraId="2A388684" w14:textId="699B63F8" w:rsidR="009B2D83" w:rsidRPr="00AB6EE8" w:rsidRDefault="009B2D83" w:rsidP="00427852">
      <w:pPr>
        <w:spacing w:before="268" w:line="269" w:lineRule="exact"/>
        <w:jc w:val="both"/>
        <w:textAlignment w:val="baseline"/>
        <w:rPr>
          <w:rFonts w:ascii="Baskerville Old Face" w:eastAsia="Verdana" w:hAnsi="Baskerville Old Face"/>
          <w:color w:val="000000"/>
          <w:sz w:val="24"/>
          <w:szCs w:val="24"/>
        </w:rPr>
      </w:pPr>
      <w:r w:rsidRPr="00AB6EE8">
        <w:rPr>
          <w:rFonts w:ascii="Baskerville Old Face" w:eastAsia="Verdana" w:hAnsi="Baskerville Old Face"/>
          <w:color w:val="000000"/>
          <w:sz w:val="24"/>
          <w:szCs w:val="24"/>
        </w:rPr>
        <w:t>Prior experience includes over 15 years in IT and Management consulting, where he focused on driving adoption through structured change management and training &amp; development.</w:t>
      </w:r>
    </w:p>
    <w:p w14:paraId="558D4CCB" w14:textId="0237B51A" w:rsidR="009B2D83" w:rsidRPr="00AB6EE8" w:rsidRDefault="009B2D83" w:rsidP="00427852">
      <w:pPr>
        <w:spacing w:before="272" w:line="268" w:lineRule="exact"/>
        <w:jc w:val="both"/>
        <w:textAlignment w:val="baseline"/>
        <w:rPr>
          <w:rFonts w:ascii="Baskerville Old Face" w:eastAsia="Verdana" w:hAnsi="Baskerville Old Face"/>
          <w:color w:val="000000"/>
          <w:sz w:val="24"/>
          <w:szCs w:val="24"/>
        </w:rPr>
      </w:pPr>
      <w:r w:rsidRPr="00AB6EE8">
        <w:rPr>
          <w:rFonts w:ascii="Baskerville Old Face" w:eastAsia="Verdana" w:hAnsi="Baskerville Old Face"/>
          <w:color w:val="000000"/>
          <w:sz w:val="24"/>
          <w:szCs w:val="24"/>
        </w:rPr>
        <w:t>Bruce is passionate about business-driven creativity and innovation, focusing on improving adoption through experiential and immersive engagements. He places great importance on partnering with organizations to help develop healthy cultures that lead to measurable success.</w:t>
      </w:r>
    </w:p>
    <w:p w14:paraId="28C7F598" w14:textId="3AC38665" w:rsidR="009B2D83" w:rsidRPr="00AB6EE8" w:rsidRDefault="009B2D83" w:rsidP="00427852">
      <w:pPr>
        <w:spacing w:before="268" w:line="268" w:lineRule="exact"/>
        <w:jc w:val="both"/>
        <w:textAlignment w:val="baseline"/>
        <w:rPr>
          <w:rFonts w:ascii="Baskerville Old Face" w:eastAsia="Verdana" w:hAnsi="Baskerville Old Face"/>
          <w:color w:val="000000"/>
          <w:sz w:val="24"/>
          <w:szCs w:val="24"/>
        </w:rPr>
      </w:pPr>
      <w:r w:rsidRPr="00AB6EE8">
        <w:rPr>
          <w:rFonts w:ascii="Baskerville Old Face" w:eastAsia="Verdana" w:hAnsi="Baskerville Old Face"/>
          <w:color w:val="000000"/>
          <w:sz w:val="24"/>
          <w:szCs w:val="24"/>
        </w:rPr>
        <w:t xml:space="preserve">Bruce is a graduate of the University of Denver EMBA program and has been a faculty partner ever since. He is also involved with world-renowned researchers such as Charles Limb to better understand the inner workings of the brain while performing creative acts, and Ellen Langer to </w:t>
      </w:r>
      <w:r w:rsidRPr="00AB6EE8">
        <w:rPr>
          <w:rFonts w:ascii="Baskerville Old Face" w:eastAsia="Verdana" w:hAnsi="Baskerville Old Face"/>
          <w:color w:val="000000"/>
          <w:sz w:val="24"/>
          <w:szCs w:val="24"/>
        </w:rPr>
        <w:lastRenderedPageBreak/>
        <w:t>determine the best methods for increasing productivity through creativity. Much of these approaches are documented in the books he co-wrote with Gail;</w:t>
      </w:r>
      <w:r w:rsidRPr="00AB6EE8">
        <w:rPr>
          <w:rFonts w:ascii="Baskerville Old Face" w:eastAsia="Verdana" w:hAnsi="Baskerville Old Face"/>
          <w:color w:val="0000FF"/>
          <w:sz w:val="24"/>
          <w:szCs w:val="24"/>
        </w:rPr>
        <w:t xml:space="preserve"> “</w:t>
      </w:r>
      <w:r w:rsidRPr="00AB6EE8">
        <w:rPr>
          <w:rFonts w:ascii="Baskerville Old Face" w:eastAsia="Verdana" w:hAnsi="Baskerville Old Face"/>
          <w:color w:val="0000FF"/>
          <w:sz w:val="24"/>
          <w:szCs w:val="24"/>
          <w:u w:val="single"/>
        </w:rPr>
        <w:t>The Improv Mindset</w:t>
      </w:r>
      <w:r w:rsidRPr="00AB6EE8">
        <w:rPr>
          <w:rFonts w:ascii="Baskerville Old Face" w:eastAsia="Verdana" w:hAnsi="Baskerville Old Face"/>
          <w:color w:val="0000FF"/>
          <w:sz w:val="24"/>
          <w:szCs w:val="24"/>
        </w:rPr>
        <w:t>”</w:t>
      </w:r>
      <w:r w:rsidRPr="00AB6EE8">
        <w:rPr>
          <w:rFonts w:ascii="Baskerville Old Face" w:eastAsia="Verdana" w:hAnsi="Baskerville Old Face"/>
          <w:color w:val="000000"/>
          <w:sz w:val="24"/>
          <w:szCs w:val="24"/>
        </w:rPr>
        <w:t xml:space="preserve"> and</w:t>
      </w:r>
      <w:r w:rsidRPr="00AB6EE8">
        <w:rPr>
          <w:rFonts w:ascii="Baskerville Old Face" w:eastAsia="Verdana" w:hAnsi="Baskerville Old Face"/>
          <w:color w:val="0000FF"/>
          <w:sz w:val="24"/>
          <w:szCs w:val="24"/>
        </w:rPr>
        <w:t xml:space="preserve"> "</w:t>
      </w:r>
      <w:r w:rsidRPr="00AB6EE8">
        <w:rPr>
          <w:rFonts w:ascii="Baskerville Old Face" w:eastAsia="Verdana" w:hAnsi="Baskerville Old Face"/>
          <w:color w:val="0000FF"/>
          <w:sz w:val="24"/>
          <w:szCs w:val="24"/>
          <w:u w:val="single"/>
        </w:rPr>
        <w:t xml:space="preserve">CHANGE! A Leader’s Guide to Fixing </w:t>
      </w:r>
      <w:proofErr w:type="spellStart"/>
      <w:r w:rsidRPr="00AB6EE8">
        <w:rPr>
          <w:rFonts w:ascii="Baskerville Old Face" w:eastAsia="Verdana" w:hAnsi="Baskerville Old Face"/>
          <w:color w:val="0000FF"/>
          <w:sz w:val="24"/>
          <w:szCs w:val="24"/>
          <w:u w:val="single"/>
        </w:rPr>
        <w:t>Sh</w:t>
      </w:r>
      <w:proofErr w:type="spellEnd"/>
      <w:r w:rsidRPr="00AB6EE8">
        <w:rPr>
          <w:rFonts w:ascii="Baskerville Old Face" w:eastAsia="Verdana" w:hAnsi="Baskerville Old Face"/>
          <w:color w:val="0000FF"/>
          <w:sz w:val="24"/>
          <w:szCs w:val="24"/>
          <w:u w:val="single"/>
        </w:rPr>
        <w:t>*t</w:t>
      </w:r>
      <w:r w:rsidRPr="00AB6EE8">
        <w:rPr>
          <w:rFonts w:ascii="Baskerville Old Face" w:eastAsia="Verdana" w:hAnsi="Baskerville Old Face"/>
          <w:color w:val="0000FF"/>
          <w:sz w:val="24"/>
          <w:szCs w:val="24"/>
        </w:rPr>
        <w:t>."</w:t>
      </w:r>
      <w:r w:rsidRPr="00AB6EE8">
        <w:rPr>
          <w:rFonts w:ascii="Baskerville Old Face" w:eastAsia="Verdana" w:hAnsi="Baskerville Old Face"/>
          <w:color w:val="0000FF"/>
          <w:sz w:val="24"/>
          <w:szCs w:val="24"/>
          <w:u w:val="single"/>
        </w:rPr>
        <w:t xml:space="preserve"> </w:t>
      </w:r>
      <w:r w:rsidRPr="00AB6EE8">
        <w:rPr>
          <w:rFonts w:ascii="Baskerville Old Face" w:eastAsia="Verdana" w:hAnsi="Baskerville Old Face"/>
          <w:color w:val="000000"/>
          <w:sz w:val="24"/>
          <w:szCs w:val="24"/>
        </w:rPr>
        <w:t>He is also the author of the comic thriller</w:t>
      </w:r>
      <w:r w:rsidRPr="00AB6EE8">
        <w:rPr>
          <w:rFonts w:ascii="Baskerville Old Face" w:eastAsia="Verdana" w:hAnsi="Baskerville Old Face"/>
          <w:color w:val="0000FF"/>
          <w:sz w:val="24"/>
          <w:szCs w:val="24"/>
        </w:rPr>
        <w:t xml:space="preserve"> "</w:t>
      </w:r>
      <w:r w:rsidRPr="00AB6EE8">
        <w:rPr>
          <w:rFonts w:ascii="Baskerville Old Face" w:eastAsia="Verdana" w:hAnsi="Baskerville Old Face"/>
          <w:color w:val="0000FF"/>
          <w:sz w:val="24"/>
          <w:szCs w:val="24"/>
          <w:u w:val="single"/>
        </w:rPr>
        <w:t>Terror in the Desert</w:t>
      </w:r>
      <w:r w:rsidRPr="00AB6EE8">
        <w:rPr>
          <w:rFonts w:ascii="Baskerville Old Face" w:eastAsia="Verdana" w:hAnsi="Baskerville Old Face"/>
          <w:color w:val="0000FF"/>
          <w:sz w:val="24"/>
          <w:szCs w:val="24"/>
        </w:rPr>
        <w:t>",</w:t>
      </w:r>
      <w:r w:rsidRPr="00AB6EE8">
        <w:rPr>
          <w:rFonts w:ascii="Baskerville Old Face" w:eastAsia="Verdana" w:hAnsi="Baskerville Old Face"/>
          <w:color w:val="000000"/>
          <w:sz w:val="24"/>
          <w:szCs w:val="24"/>
        </w:rPr>
        <w:t xml:space="preserve"> for which he did </w:t>
      </w:r>
      <w:proofErr w:type="gramStart"/>
      <w:r w:rsidRPr="00AB6EE8">
        <w:rPr>
          <w:rFonts w:ascii="Baskerville Old Face" w:eastAsia="Verdana" w:hAnsi="Baskerville Old Face"/>
          <w:color w:val="000000"/>
          <w:sz w:val="24"/>
          <w:szCs w:val="24"/>
        </w:rPr>
        <w:t>the</w:t>
      </w:r>
      <w:r w:rsidRPr="00AB6EE8">
        <w:rPr>
          <w:rFonts w:ascii="Baskerville Old Face" w:eastAsia="Verdana" w:hAnsi="Baskerville Old Face"/>
          <w:color w:val="0000FF"/>
          <w:sz w:val="24"/>
          <w:szCs w:val="24"/>
          <w:u w:val="single"/>
        </w:rPr>
        <w:t xml:space="preserve"> voice</w:t>
      </w:r>
      <w:proofErr w:type="gramEnd"/>
      <w:r w:rsidRPr="00AB6EE8">
        <w:rPr>
          <w:rFonts w:ascii="Baskerville Old Face" w:eastAsia="Verdana" w:hAnsi="Baskerville Old Face"/>
          <w:color w:val="0000FF"/>
          <w:sz w:val="24"/>
          <w:szCs w:val="24"/>
          <w:u w:val="single"/>
        </w:rPr>
        <w:t>-over</w:t>
      </w:r>
      <w:r w:rsidRPr="00AB6EE8">
        <w:rPr>
          <w:rFonts w:ascii="Baskerville Old Face" w:eastAsia="Verdana" w:hAnsi="Baskerville Old Face"/>
          <w:color w:val="000000"/>
          <w:sz w:val="24"/>
          <w:szCs w:val="24"/>
        </w:rPr>
        <w:t xml:space="preserve"> work, as well.</w:t>
      </w:r>
    </w:p>
    <w:p w14:paraId="36B6123A" w14:textId="77777777" w:rsidR="00917398" w:rsidRPr="00AB6EE8" w:rsidRDefault="00917398" w:rsidP="00427852">
      <w:pPr>
        <w:jc w:val="right"/>
        <w:rPr>
          <w:rFonts w:ascii="Baskerville Old Face" w:hAnsi="Baskerville Old Face"/>
          <w:sz w:val="24"/>
          <w:szCs w:val="24"/>
        </w:rPr>
      </w:pPr>
    </w:p>
    <w:p w14:paraId="4C62A650" w14:textId="475592BF" w:rsidR="00917398" w:rsidRPr="00AB6EE8" w:rsidRDefault="00917398" w:rsidP="00427852">
      <w:pPr>
        <w:rPr>
          <w:rFonts w:ascii="Baskerville Old Face" w:hAnsi="Baskerville Old Face"/>
          <w:sz w:val="24"/>
          <w:szCs w:val="24"/>
        </w:rPr>
      </w:pPr>
      <w:r w:rsidRPr="00AB6EE8">
        <w:rPr>
          <w:rFonts w:ascii="Baskerville Old Face" w:hAnsi="Baskerville Old Face"/>
          <w:sz w:val="24"/>
          <w:szCs w:val="24"/>
        </w:rPr>
        <w:t xml:space="preserve">For those who need continuing education credits all three of Gail and </w:t>
      </w:r>
      <w:r w:rsidR="001C12E2" w:rsidRPr="00AB6EE8">
        <w:rPr>
          <w:rFonts w:ascii="Baskerville Old Face" w:hAnsi="Baskerville Old Face"/>
          <w:sz w:val="24"/>
          <w:szCs w:val="24"/>
        </w:rPr>
        <w:t xml:space="preserve">Bruce’s </w:t>
      </w:r>
      <w:r w:rsidRPr="00AB6EE8">
        <w:rPr>
          <w:rFonts w:ascii="Baskerville Old Face" w:hAnsi="Baskerville Old Face"/>
          <w:sz w:val="24"/>
          <w:szCs w:val="24"/>
        </w:rPr>
        <w:t>sessions have been submitted for CLM, HRCI &amp; SHRM re-certification credits.</w:t>
      </w:r>
    </w:p>
    <w:p w14:paraId="7F93219A" w14:textId="44827B7B" w:rsidR="00917398" w:rsidRPr="00AB6EE8" w:rsidRDefault="00917398" w:rsidP="00917398">
      <w:pPr>
        <w:rPr>
          <w:rFonts w:ascii="Baskerville Old Face" w:hAnsi="Baskerville Old Face"/>
          <w:color w:val="CC6600"/>
          <w:sz w:val="24"/>
          <w:szCs w:val="24"/>
        </w:rPr>
      </w:pPr>
    </w:p>
    <w:p w14:paraId="0A03B015" w14:textId="4B4A7F68" w:rsidR="009C6A2C" w:rsidRPr="00BA762B" w:rsidRDefault="009C6A2C" w:rsidP="00BA762B">
      <w:pPr>
        <w:rPr>
          <w:rFonts w:ascii="Baskerville Old Face" w:hAnsi="Baskerville Old Face"/>
          <w:b/>
          <w:bCs w:val="0"/>
          <w:color w:val="996633"/>
          <w:sz w:val="24"/>
          <w:szCs w:val="24"/>
        </w:rPr>
      </w:pPr>
      <w:r w:rsidRPr="00BA762B">
        <w:rPr>
          <w:rFonts w:ascii="Baskerville Old Face" w:hAnsi="Baskerville Old Face"/>
          <w:b/>
          <w:bCs w:val="0"/>
          <w:color w:val="996633"/>
          <w:sz w:val="24"/>
          <w:szCs w:val="24"/>
        </w:rPr>
        <w:t>CONFERENCE SESSIONS</w:t>
      </w:r>
    </w:p>
    <w:p w14:paraId="0A92B6AE" w14:textId="46498F0C" w:rsidR="009C6A2C" w:rsidRPr="00AB6EE8" w:rsidRDefault="009C6A2C" w:rsidP="009C6A2C">
      <w:pPr>
        <w:jc w:val="center"/>
        <w:rPr>
          <w:rFonts w:ascii="Baskerville Old Face" w:hAnsi="Baskerville Old Face"/>
          <w:sz w:val="24"/>
          <w:szCs w:val="24"/>
        </w:rPr>
      </w:pPr>
    </w:p>
    <w:p w14:paraId="28848D40" w14:textId="77777777" w:rsidR="00BA762B" w:rsidRDefault="009C6A2C" w:rsidP="009C6A2C">
      <w:pPr>
        <w:jc w:val="center"/>
        <w:rPr>
          <w:rFonts w:ascii="Baskerville Old Face" w:hAnsi="Baskerville Old Face"/>
          <w:b/>
          <w:sz w:val="24"/>
          <w:szCs w:val="24"/>
        </w:rPr>
      </w:pPr>
      <w:r w:rsidRPr="009C6A2C">
        <w:rPr>
          <w:rFonts w:ascii="Baskerville Old Face" w:hAnsi="Baskerville Old Face"/>
          <w:b/>
          <w:sz w:val="24"/>
          <w:szCs w:val="24"/>
        </w:rPr>
        <w:t xml:space="preserve">SESSION 1: </w:t>
      </w:r>
    </w:p>
    <w:p w14:paraId="786524A7" w14:textId="1F33FD2E" w:rsidR="009C6A2C" w:rsidRPr="009C6A2C" w:rsidRDefault="009C6A2C" w:rsidP="009C6A2C">
      <w:pPr>
        <w:jc w:val="center"/>
        <w:rPr>
          <w:rFonts w:ascii="Baskerville Old Face" w:hAnsi="Baskerville Old Face"/>
          <w:b/>
          <w:sz w:val="24"/>
          <w:szCs w:val="24"/>
        </w:rPr>
      </w:pPr>
      <w:r w:rsidRPr="009C6A2C">
        <w:rPr>
          <w:rFonts w:ascii="Baskerville Old Face" w:hAnsi="Baskerville Old Face"/>
          <w:b/>
          <w:sz w:val="24"/>
          <w:szCs w:val="24"/>
        </w:rPr>
        <w:t>Thriving In Uncertainty</w:t>
      </w:r>
    </w:p>
    <w:p w14:paraId="5B3C10D4" w14:textId="0560DC18" w:rsidR="009C6A2C" w:rsidRDefault="009C6A2C" w:rsidP="009C6A2C">
      <w:pPr>
        <w:jc w:val="center"/>
        <w:rPr>
          <w:rFonts w:ascii="Baskerville Old Face" w:hAnsi="Baskerville Old Face"/>
          <w:b/>
          <w:sz w:val="24"/>
          <w:szCs w:val="24"/>
        </w:rPr>
      </w:pPr>
      <w:r w:rsidRPr="009C6A2C">
        <w:rPr>
          <w:rFonts w:ascii="Baskerville Old Face" w:hAnsi="Baskerville Old Face"/>
          <w:b/>
          <w:sz w:val="24"/>
          <w:szCs w:val="24"/>
        </w:rPr>
        <w:t>Friday Morning</w:t>
      </w:r>
    </w:p>
    <w:p w14:paraId="49C82B5A" w14:textId="77777777" w:rsidR="00BA762B" w:rsidRPr="009C6A2C" w:rsidRDefault="00BA762B" w:rsidP="009C6A2C">
      <w:pPr>
        <w:jc w:val="center"/>
        <w:rPr>
          <w:rFonts w:ascii="Baskerville Old Face" w:hAnsi="Baskerville Old Face"/>
          <w:sz w:val="24"/>
          <w:szCs w:val="24"/>
        </w:rPr>
      </w:pPr>
    </w:p>
    <w:p w14:paraId="2A5E8017" w14:textId="4F933C6A" w:rsidR="009C6A2C" w:rsidRPr="009C6A2C" w:rsidRDefault="009C6A2C" w:rsidP="00BA762B">
      <w:pPr>
        <w:jc w:val="both"/>
        <w:rPr>
          <w:rFonts w:ascii="Baskerville Old Face" w:hAnsi="Baskerville Old Face"/>
          <w:sz w:val="24"/>
          <w:szCs w:val="24"/>
        </w:rPr>
      </w:pPr>
      <w:r w:rsidRPr="009C6A2C">
        <w:rPr>
          <w:rFonts w:ascii="Baskerville Old Face" w:hAnsi="Baskerville Old Face"/>
          <w:sz w:val="24"/>
          <w:szCs w:val="24"/>
        </w:rPr>
        <w:t>In this energizing kickoff session, participants will explore how to navigate uncertainty with clarity, confidence, and connection. Using tools from neuroscience and improvisation, attendees will learn to embrace change, improve communication, and support their teams with courage and collaboration.</w:t>
      </w:r>
    </w:p>
    <w:p w14:paraId="265703F6" w14:textId="77777777" w:rsidR="00BA762B" w:rsidRDefault="00BA762B" w:rsidP="00BA762B">
      <w:pPr>
        <w:rPr>
          <w:rFonts w:ascii="Baskerville Old Face" w:hAnsi="Baskerville Old Face"/>
          <w:b/>
          <w:sz w:val="24"/>
          <w:szCs w:val="24"/>
        </w:rPr>
      </w:pPr>
    </w:p>
    <w:p w14:paraId="0664BB7D" w14:textId="25855057" w:rsidR="009C6A2C" w:rsidRPr="009C6A2C" w:rsidRDefault="009C6A2C" w:rsidP="00BA762B">
      <w:pPr>
        <w:rPr>
          <w:rFonts w:ascii="Baskerville Old Face" w:hAnsi="Baskerville Old Face"/>
          <w:sz w:val="24"/>
          <w:szCs w:val="24"/>
        </w:rPr>
      </w:pPr>
      <w:r w:rsidRPr="009C6A2C">
        <w:rPr>
          <w:rFonts w:ascii="Baskerville Old Face" w:hAnsi="Baskerville Old Face"/>
          <w:b/>
          <w:sz w:val="24"/>
          <w:szCs w:val="24"/>
        </w:rPr>
        <w:t>Key Takeaways:</w:t>
      </w:r>
    </w:p>
    <w:p w14:paraId="617968AD" w14:textId="600CC849" w:rsidR="009C6A2C" w:rsidRPr="009C6A2C" w:rsidRDefault="009C6A2C" w:rsidP="00BA762B">
      <w:pPr>
        <w:numPr>
          <w:ilvl w:val="0"/>
          <w:numId w:val="36"/>
        </w:numPr>
        <w:rPr>
          <w:rFonts w:ascii="Baskerville Old Face" w:hAnsi="Baskerville Old Face"/>
          <w:sz w:val="24"/>
          <w:szCs w:val="24"/>
        </w:rPr>
      </w:pPr>
      <w:r w:rsidRPr="009C6A2C">
        <w:rPr>
          <w:rFonts w:ascii="Baskerville Old Face" w:hAnsi="Baskerville Old Face"/>
          <w:sz w:val="24"/>
          <w:szCs w:val="24"/>
        </w:rPr>
        <w:t xml:space="preserve">Develop a “Yes, </w:t>
      </w:r>
      <w:proofErr w:type="gramStart"/>
      <w:r w:rsidRPr="009C6A2C">
        <w:rPr>
          <w:rFonts w:ascii="Baskerville Old Face" w:hAnsi="Baskerville Old Face"/>
          <w:sz w:val="24"/>
          <w:szCs w:val="24"/>
        </w:rPr>
        <w:t>And</w:t>
      </w:r>
      <w:proofErr w:type="gramEnd"/>
      <w:r w:rsidRPr="009C6A2C">
        <w:rPr>
          <w:rFonts w:ascii="Baskerville Old Face" w:hAnsi="Baskerville Old Face"/>
          <w:sz w:val="24"/>
          <w:szCs w:val="24"/>
        </w:rPr>
        <w:t>” mindset to stay adaptable</w:t>
      </w:r>
    </w:p>
    <w:p w14:paraId="09B18C84" w14:textId="77777777" w:rsidR="009C6A2C" w:rsidRPr="009C6A2C" w:rsidRDefault="009C6A2C" w:rsidP="00BA762B">
      <w:pPr>
        <w:numPr>
          <w:ilvl w:val="0"/>
          <w:numId w:val="36"/>
        </w:numPr>
        <w:rPr>
          <w:rFonts w:ascii="Baskerville Old Face" w:hAnsi="Baskerville Old Face"/>
          <w:sz w:val="24"/>
          <w:szCs w:val="24"/>
        </w:rPr>
      </w:pPr>
      <w:r w:rsidRPr="009C6A2C">
        <w:rPr>
          <w:rFonts w:ascii="Baskerville Old Face" w:hAnsi="Baskerville Old Face"/>
          <w:sz w:val="24"/>
          <w:szCs w:val="24"/>
        </w:rPr>
        <w:t>Build trust and psychological safety through active listening</w:t>
      </w:r>
    </w:p>
    <w:p w14:paraId="7B686B5B" w14:textId="590881C1" w:rsidR="009C6A2C" w:rsidRPr="009C6A2C" w:rsidRDefault="009C6A2C" w:rsidP="00BA762B">
      <w:pPr>
        <w:numPr>
          <w:ilvl w:val="0"/>
          <w:numId w:val="36"/>
        </w:numPr>
        <w:rPr>
          <w:rFonts w:ascii="Baskerville Old Face" w:hAnsi="Baskerville Old Face"/>
          <w:sz w:val="24"/>
          <w:szCs w:val="24"/>
        </w:rPr>
      </w:pPr>
      <w:r w:rsidRPr="009C6A2C">
        <w:rPr>
          <w:rFonts w:ascii="Baskerville Old Face" w:hAnsi="Baskerville Old Face"/>
          <w:sz w:val="24"/>
          <w:szCs w:val="24"/>
        </w:rPr>
        <w:t>Lead with instinct, awareness, and presence</w:t>
      </w:r>
    </w:p>
    <w:p w14:paraId="6FEB863B" w14:textId="5A08C538" w:rsidR="009C6A2C" w:rsidRPr="009C6A2C" w:rsidRDefault="00000000" w:rsidP="009C6A2C">
      <w:pPr>
        <w:jc w:val="center"/>
        <w:rPr>
          <w:rFonts w:ascii="Baskerville Old Face" w:hAnsi="Baskerville Old Face"/>
          <w:sz w:val="24"/>
          <w:szCs w:val="24"/>
        </w:rPr>
      </w:pPr>
      <w:r>
        <w:rPr>
          <w:rFonts w:ascii="Baskerville Old Face" w:hAnsi="Baskerville Old Face"/>
          <w:sz w:val="24"/>
          <w:szCs w:val="24"/>
        </w:rPr>
        <w:pict w14:anchorId="784068FE">
          <v:rect id="_x0000_i1025" style="width:0;height:1.5pt" o:hralign="center" o:hrstd="t" o:hr="t" fillcolor="#a0a0a0" stroked="f"/>
        </w:pict>
      </w:r>
    </w:p>
    <w:p w14:paraId="39896F28" w14:textId="375A3243" w:rsidR="009C6A2C" w:rsidRPr="009C6A2C" w:rsidRDefault="009C6A2C" w:rsidP="009C6A2C">
      <w:pPr>
        <w:jc w:val="center"/>
        <w:rPr>
          <w:rFonts w:ascii="Baskerville Old Face" w:hAnsi="Baskerville Old Face"/>
          <w:b/>
          <w:sz w:val="24"/>
          <w:szCs w:val="24"/>
        </w:rPr>
      </w:pPr>
      <w:r w:rsidRPr="009C6A2C">
        <w:rPr>
          <w:rFonts w:ascii="Baskerville Old Face" w:hAnsi="Baskerville Old Face"/>
          <w:b/>
          <w:sz w:val="24"/>
          <w:szCs w:val="24"/>
        </w:rPr>
        <w:t>SESSION 2: Empathy at Work</w:t>
      </w:r>
    </w:p>
    <w:p w14:paraId="687A36C2" w14:textId="2751C6CF" w:rsidR="009C6A2C" w:rsidRDefault="009C6A2C" w:rsidP="009C6A2C">
      <w:pPr>
        <w:jc w:val="center"/>
        <w:rPr>
          <w:rFonts w:ascii="Baskerville Old Face" w:hAnsi="Baskerville Old Face"/>
          <w:b/>
          <w:sz w:val="24"/>
          <w:szCs w:val="24"/>
        </w:rPr>
      </w:pPr>
      <w:r w:rsidRPr="009C6A2C">
        <w:rPr>
          <w:rFonts w:ascii="Baskerville Old Face" w:hAnsi="Baskerville Old Face"/>
          <w:b/>
          <w:sz w:val="24"/>
          <w:szCs w:val="24"/>
        </w:rPr>
        <w:t>Friday Afternoon</w:t>
      </w:r>
    </w:p>
    <w:p w14:paraId="4486E9E2" w14:textId="6120405B" w:rsidR="00BA762B" w:rsidRPr="009C6A2C" w:rsidRDefault="00BA762B" w:rsidP="009C6A2C">
      <w:pPr>
        <w:jc w:val="center"/>
        <w:rPr>
          <w:rFonts w:ascii="Baskerville Old Face" w:hAnsi="Baskerville Old Face"/>
          <w:sz w:val="24"/>
          <w:szCs w:val="24"/>
        </w:rPr>
      </w:pPr>
    </w:p>
    <w:p w14:paraId="33939987" w14:textId="6D404813" w:rsidR="009C6A2C" w:rsidRPr="009C6A2C" w:rsidRDefault="009C6A2C" w:rsidP="00BA762B">
      <w:pPr>
        <w:jc w:val="both"/>
        <w:rPr>
          <w:rFonts w:ascii="Baskerville Old Face" w:hAnsi="Baskerville Old Face"/>
          <w:sz w:val="24"/>
          <w:szCs w:val="24"/>
        </w:rPr>
      </w:pPr>
      <w:r w:rsidRPr="009C6A2C">
        <w:rPr>
          <w:rFonts w:ascii="Baskerville Old Face" w:hAnsi="Baskerville Old Face"/>
          <w:sz w:val="24"/>
          <w:szCs w:val="24"/>
        </w:rPr>
        <w:t>This insightful session dives into empathy as a practical, learnable skill that enhances workplace culture and connection. Attendees will examine the power of empathy—how to use it effectively without burnout, and how it transforms teams and leadership.</w:t>
      </w:r>
    </w:p>
    <w:p w14:paraId="2964F9CD" w14:textId="77777777" w:rsidR="00BA762B" w:rsidRDefault="00BA762B" w:rsidP="00BA762B">
      <w:pPr>
        <w:jc w:val="both"/>
        <w:rPr>
          <w:rFonts w:ascii="Baskerville Old Face" w:hAnsi="Baskerville Old Face"/>
          <w:b/>
          <w:sz w:val="24"/>
          <w:szCs w:val="24"/>
        </w:rPr>
      </w:pPr>
    </w:p>
    <w:p w14:paraId="40759CD8" w14:textId="06C75DC5" w:rsidR="009C6A2C" w:rsidRPr="009C6A2C" w:rsidRDefault="009C6A2C" w:rsidP="00BA762B">
      <w:pPr>
        <w:jc w:val="both"/>
        <w:rPr>
          <w:rFonts w:ascii="Baskerville Old Face" w:hAnsi="Baskerville Old Face"/>
          <w:sz w:val="24"/>
          <w:szCs w:val="24"/>
        </w:rPr>
      </w:pPr>
      <w:r w:rsidRPr="009C6A2C">
        <w:rPr>
          <w:rFonts w:ascii="Baskerville Old Face" w:hAnsi="Baskerville Old Face"/>
          <w:b/>
          <w:sz w:val="24"/>
          <w:szCs w:val="24"/>
        </w:rPr>
        <w:t>Key Takeaways:</w:t>
      </w:r>
    </w:p>
    <w:p w14:paraId="7B0EEB46" w14:textId="2CC36BAF" w:rsidR="009C6A2C" w:rsidRPr="009C6A2C" w:rsidRDefault="009C6A2C" w:rsidP="00BA762B">
      <w:pPr>
        <w:numPr>
          <w:ilvl w:val="0"/>
          <w:numId w:val="37"/>
        </w:numPr>
        <w:jc w:val="both"/>
        <w:rPr>
          <w:rFonts w:ascii="Baskerville Old Face" w:hAnsi="Baskerville Old Face"/>
          <w:sz w:val="24"/>
          <w:szCs w:val="24"/>
        </w:rPr>
      </w:pPr>
      <w:r w:rsidRPr="009C6A2C">
        <w:rPr>
          <w:rFonts w:ascii="Baskerville Old Face" w:hAnsi="Baskerville Old Face"/>
          <w:sz w:val="24"/>
          <w:szCs w:val="24"/>
        </w:rPr>
        <w:t>Understand the true role of empathy in leadership</w:t>
      </w:r>
    </w:p>
    <w:p w14:paraId="0664D059" w14:textId="1F08C4A6" w:rsidR="009C6A2C" w:rsidRPr="009C6A2C" w:rsidRDefault="009C6A2C" w:rsidP="00BA762B">
      <w:pPr>
        <w:numPr>
          <w:ilvl w:val="0"/>
          <w:numId w:val="37"/>
        </w:numPr>
        <w:jc w:val="both"/>
        <w:rPr>
          <w:rFonts w:ascii="Baskerville Old Face" w:hAnsi="Baskerville Old Face"/>
          <w:sz w:val="24"/>
          <w:szCs w:val="24"/>
        </w:rPr>
      </w:pPr>
      <w:r w:rsidRPr="009C6A2C">
        <w:rPr>
          <w:rFonts w:ascii="Baskerville Old Face" w:hAnsi="Baskerville Old Face"/>
          <w:sz w:val="24"/>
          <w:szCs w:val="24"/>
        </w:rPr>
        <w:t>Build emotional awareness and connection</w:t>
      </w:r>
    </w:p>
    <w:p w14:paraId="649999CE" w14:textId="443F42E2" w:rsidR="009C6A2C" w:rsidRPr="009C6A2C" w:rsidRDefault="009C6A2C" w:rsidP="00BA762B">
      <w:pPr>
        <w:numPr>
          <w:ilvl w:val="0"/>
          <w:numId w:val="37"/>
        </w:numPr>
        <w:jc w:val="both"/>
        <w:rPr>
          <w:rFonts w:ascii="Baskerville Old Face" w:hAnsi="Baskerville Old Face"/>
          <w:sz w:val="24"/>
          <w:szCs w:val="24"/>
        </w:rPr>
      </w:pPr>
      <w:r w:rsidRPr="009C6A2C">
        <w:rPr>
          <w:rFonts w:ascii="Baskerville Old Face" w:hAnsi="Baskerville Old Face"/>
          <w:sz w:val="24"/>
          <w:szCs w:val="24"/>
        </w:rPr>
        <w:t>Learn strategies for inclusive, human-centered communication</w:t>
      </w:r>
    </w:p>
    <w:p w14:paraId="73AE6BDE" w14:textId="77777777" w:rsidR="009C6A2C" w:rsidRPr="009C6A2C" w:rsidRDefault="00000000" w:rsidP="009C6A2C">
      <w:pPr>
        <w:jc w:val="center"/>
        <w:rPr>
          <w:rFonts w:ascii="Baskerville Old Face" w:hAnsi="Baskerville Old Face"/>
          <w:sz w:val="24"/>
          <w:szCs w:val="24"/>
        </w:rPr>
      </w:pPr>
      <w:r>
        <w:rPr>
          <w:rFonts w:ascii="Baskerville Old Face" w:hAnsi="Baskerville Old Face"/>
          <w:sz w:val="24"/>
          <w:szCs w:val="24"/>
        </w:rPr>
        <w:pict w14:anchorId="23AE7FAF">
          <v:rect id="_x0000_i1026" style="width:0;height:1.5pt" o:hralign="center" o:hrstd="t" o:hr="t" fillcolor="#a0a0a0" stroked="f"/>
        </w:pict>
      </w:r>
    </w:p>
    <w:p w14:paraId="056D2368" w14:textId="370BDC3F" w:rsidR="009C6A2C" w:rsidRPr="009C6A2C" w:rsidRDefault="009C6A2C" w:rsidP="009C6A2C">
      <w:pPr>
        <w:jc w:val="center"/>
        <w:rPr>
          <w:rFonts w:ascii="Baskerville Old Face" w:hAnsi="Baskerville Old Face"/>
          <w:b/>
          <w:sz w:val="24"/>
          <w:szCs w:val="24"/>
        </w:rPr>
      </w:pPr>
      <w:r w:rsidRPr="009C6A2C">
        <w:rPr>
          <w:rFonts w:ascii="Baskerville Old Face" w:hAnsi="Baskerville Old Face"/>
          <w:b/>
          <w:sz w:val="24"/>
          <w:szCs w:val="24"/>
        </w:rPr>
        <w:t>SESSION 3: The EQ Advantage</w:t>
      </w:r>
    </w:p>
    <w:p w14:paraId="46F3F4B8" w14:textId="43357774" w:rsidR="009C6A2C" w:rsidRDefault="009C6A2C" w:rsidP="009C6A2C">
      <w:pPr>
        <w:jc w:val="center"/>
        <w:rPr>
          <w:rFonts w:ascii="Baskerville Old Face" w:hAnsi="Baskerville Old Face"/>
          <w:b/>
          <w:sz w:val="24"/>
          <w:szCs w:val="24"/>
        </w:rPr>
      </w:pPr>
      <w:r w:rsidRPr="009C6A2C">
        <w:rPr>
          <w:rFonts w:ascii="Baskerville Old Face" w:hAnsi="Baskerville Old Face"/>
          <w:b/>
          <w:sz w:val="24"/>
          <w:szCs w:val="24"/>
        </w:rPr>
        <w:t>Saturday Morning</w:t>
      </w:r>
    </w:p>
    <w:p w14:paraId="4398C68A" w14:textId="1F2E0743" w:rsidR="00BA762B" w:rsidRPr="009C6A2C" w:rsidRDefault="00BA762B" w:rsidP="009C6A2C">
      <w:pPr>
        <w:jc w:val="center"/>
        <w:rPr>
          <w:rFonts w:ascii="Baskerville Old Face" w:hAnsi="Baskerville Old Face"/>
          <w:sz w:val="24"/>
          <w:szCs w:val="24"/>
        </w:rPr>
      </w:pPr>
    </w:p>
    <w:p w14:paraId="18000991" w14:textId="27A1A72C" w:rsidR="009C6A2C" w:rsidRPr="009C6A2C" w:rsidRDefault="009C6A2C" w:rsidP="00BA762B">
      <w:pPr>
        <w:jc w:val="both"/>
        <w:rPr>
          <w:rFonts w:ascii="Baskerville Old Face" w:hAnsi="Baskerville Old Face"/>
          <w:sz w:val="24"/>
          <w:szCs w:val="24"/>
        </w:rPr>
      </w:pPr>
      <w:r w:rsidRPr="009C6A2C">
        <w:rPr>
          <w:rFonts w:ascii="Baskerville Old Face" w:hAnsi="Baskerville Old Face"/>
          <w:sz w:val="24"/>
          <w:szCs w:val="24"/>
        </w:rPr>
        <w:t>Close out the conference with this dynamic, reflective session on emotional intelligence. Focused on practical tools and real-time application, this workshop helps participants sharpen self-awareness, manage emotional responses, and communicate with impact—especially under pressure.</w:t>
      </w:r>
    </w:p>
    <w:p w14:paraId="17437432" w14:textId="77777777" w:rsidR="00427852" w:rsidRDefault="00427852" w:rsidP="00BA762B">
      <w:pPr>
        <w:jc w:val="both"/>
        <w:rPr>
          <w:rFonts w:ascii="Baskerville Old Face" w:hAnsi="Baskerville Old Face"/>
          <w:b/>
          <w:sz w:val="24"/>
          <w:szCs w:val="24"/>
        </w:rPr>
      </w:pPr>
    </w:p>
    <w:p w14:paraId="547BC788" w14:textId="0474FE11" w:rsidR="009C6A2C" w:rsidRPr="009C6A2C" w:rsidRDefault="009C6A2C" w:rsidP="00BA762B">
      <w:pPr>
        <w:jc w:val="both"/>
        <w:rPr>
          <w:rFonts w:ascii="Baskerville Old Face" w:hAnsi="Baskerville Old Face"/>
          <w:sz w:val="24"/>
          <w:szCs w:val="24"/>
        </w:rPr>
      </w:pPr>
      <w:r w:rsidRPr="009C6A2C">
        <w:rPr>
          <w:rFonts w:ascii="Baskerville Old Face" w:hAnsi="Baskerville Old Face"/>
          <w:b/>
          <w:sz w:val="24"/>
          <w:szCs w:val="24"/>
        </w:rPr>
        <w:t>Key Takeaways:</w:t>
      </w:r>
    </w:p>
    <w:p w14:paraId="2BA28DAA" w14:textId="77777777" w:rsidR="009C6A2C" w:rsidRPr="009C6A2C" w:rsidRDefault="009C6A2C" w:rsidP="00BA762B">
      <w:pPr>
        <w:numPr>
          <w:ilvl w:val="0"/>
          <w:numId w:val="38"/>
        </w:numPr>
        <w:jc w:val="both"/>
        <w:rPr>
          <w:rFonts w:ascii="Baskerville Old Face" w:hAnsi="Baskerville Old Face"/>
          <w:sz w:val="24"/>
          <w:szCs w:val="24"/>
        </w:rPr>
      </w:pPr>
      <w:r w:rsidRPr="009C6A2C">
        <w:rPr>
          <w:rFonts w:ascii="Baskerville Old Face" w:hAnsi="Baskerville Old Face"/>
          <w:sz w:val="24"/>
          <w:szCs w:val="24"/>
        </w:rPr>
        <w:t>Strengthen your emotional intelligence toolkit</w:t>
      </w:r>
    </w:p>
    <w:p w14:paraId="162183C2" w14:textId="77777777" w:rsidR="009C6A2C" w:rsidRPr="009C6A2C" w:rsidRDefault="009C6A2C" w:rsidP="00BA762B">
      <w:pPr>
        <w:numPr>
          <w:ilvl w:val="0"/>
          <w:numId w:val="38"/>
        </w:numPr>
        <w:jc w:val="both"/>
        <w:rPr>
          <w:rFonts w:ascii="Baskerville Old Face" w:hAnsi="Baskerville Old Face"/>
          <w:sz w:val="24"/>
          <w:szCs w:val="24"/>
        </w:rPr>
      </w:pPr>
      <w:r w:rsidRPr="009C6A2C">
        <w:rPr>
          <w:rFonts w:ascii="Baskerville Old Face" w:hAnsi="Baskerville Old Face"/>
          <w:sz w:val="24"/>
          <w:szCs w:val="24"/>
        </w:rPr>
        <w:t>Communicate more clearly and confidently</w:t>
      </w:r>
    </w:p>
    <w:p w14:paraId="1EC86A84" w14:textId="77777777" w:rsidR="009C6A2C" w:rsidRPr="009C6A2C" w:rsidRDefault="009C6A2C" w:rsidP="00BA762B">
      <w:pPr>
        <w:numPr>
          <w:ilvl w:val="0"/>
          <w:numId w:val="38"/>
        </w:numPr>
        <w:jc w:val="both"/>
        <w:rPr>
          <w:rFonts w:ascii="Baskerville Old Face" w:hAnsi="Baskerville Old Face"/>
          <w:sz w:val="24"/>
          <w:szCs w:val="24"/>
        </w:rPr>
      </w:pPr>
      <w:r w:rsidRPr="009C6A2C">
        <w:rPr>
          <w:rFonts w:ascii="Baskerville Old Face" w:hAnsi="Baskerville Old Face"/>
          <w:sz w:val="24"/>
          <w:szCs w:val="24"/>
        </w:rPr>
        <w:t>Foster a more resilient and emotionally safe team environment</w:t>
      </w:r>
    </w:p>
    <w:p w14:paraId="7DC26161" w14:textId="77777777" w:rsidR="00550A64" w:rsidRDefault="00550A64" w:rsidP="00AB6EE8">
      <w:pPr>
        <w:jc w:val="center"/>
        <w:rPr>
          <w:rFonts w:ascii="Baskerville Old Face" w:hAnsi="Baskerville Old Face"/>
          <w:b/>
          <w:sz w:val="24"/>
          <w:szCs w:val="24"/>
        </w:rPr>
        <w:sectPr w:rsidR="00550A64" w:rsidSect="00B63A8D">
          <w:headerReference w:type="even" r:id="rId21"/>
          <w:headerReference w:type="first" r:id="rId22"/>
          <w:pgSz w:w="12240" w:h="15840" w:code="1"/>
          <w:pgMar w:top="1440" w:right="1440" w:bottom="1440" w:left="1440" w:header="720" w:footer="360" w:gutter="0"/>
          <w:pgBorders w:offsetFrom="page">
            <w:top w:val="tornPaperBlack" w:sz="31" w:space="24" w:color="auto"/>
            <w:left w:val="tornPaperBlack" w:sz="31" w:space="24" w:color="auto"/>
            <w:bottom w:val="tornPaperBlack" w:sz="31" w:space="24" w:color="auto"/>
            <w:right w:val="tornPaperBlack" w:sz="31" w:space="24" w:color="auto"/>
          </w:pgBorders>
          <w:pgNumType w:start="1"/>
          <w:cols w:space="720"/>
          <w:titlePg/>
          <w:docGrid w:linePitch="360"/>
        </w:sectPr>
      </w:pPr>
    </w:p>
    <w:p w14:paraId="16902411" w14:textId="77777777" w:rsidR="009C6A2C" w:rsidRPr="00AB6EE8" w:rsidRDefault="009C6A2C" w:rsidP="00917398">
      <w:pPr>
        <w:rPr>
          <w:rFonts w:ascii="Baskerville Old Face" w:hAnsi="Baskerville Old Face"/>
          <w:sz w:val="24"/>
          <w:szCs w:val="24"/>
        </w:rPr>
        <w:sectPr w:rsidR="009C6A2C" w:rsidRPr="00AB6EE8" w:rsidSect="00550A64">
          <w:type w:val="continuous"/>
          <w:pgSz w:w="12240" w:h="15840" w:code="1"/>
          <w:pgMar w:top="720" w:right="1440" w:bottom="720" w:left="1440" w:header="720" w:footer="360" w:gutter="0"/>
          <w:pgBorders w:offsetFrom="page">
            <w:top w:val="tornPaperBlack" w:sz="31" w:space="24" w:color="auto"/>
            <w:left w:val="tornPaperBlack" w:sz="31" w:space="24" w:color="auto"/>
            <w:bottom w:val="tornPaperBlack" w:sz="31" w:space="24" w:color="auto"/>
            <w:right w:val="tornPaperBlack" w:sz="31" w:space="24" w:color="auto"/>
          </w:pgBorders>
          <w:pgNumType w:start="1"/>
          <w:cols w:space="720"/>
          <w:titlePg/>
          <w:docGrid w:linePitch="360"/>
        </w:sectPr>
      </w:pPr>
    </w:p>
    <w:p w14:paraId="71F716B0" w14:textId="7C907659" w:rsidR="009C6A2C" w:rsidRPr="00AB6EE8" w:rsidRDefault="00BD797D" w:rsidP="00917398">
      <w:pPr>
        <w:rPr>
          <w:rFonts w:ascii="Baskerville Old Face" w:hAnsi="Baskerville Old Face"/>
          <w:sz w:val="24"/>
          <w:szCs w:val="24"/>
        </w:rPr>
      </w:pPr>
      <w:r>
        <w:rPr>
          <w:noProof/>
        </w:rPr>
        <w:lastRenderedPageBreak/>
        <w:drawing>
          <wp:anchor distT="0" distB="0" distL="114300" distR="114300" simplePos="0" relativeHeight="251675648" behindDoc="1" locked="0" layoutInCell="1" allowOverlap="1" wp14:anchorId="2CD3B8A8" wp14:editId="664649B6">
            <wp:simplePos x="0" y="0"/>
            <wp:positionH relativeFrom="column">
              <wp:posOffset>4898638</wp:posOffset>
            </wp:positionH>
            <wp:positionV relativeFrom="paragraph">
              <wp:posOffset>-347207</wp:posOffset>
            </wp:positionV>
            <wp:extent cx="1774825" cy="1774825"/>
            <wp:effectExtent l="0" t="0" r="0" b="0"/>
            <wp:wrapNone/>
            <wp:docPr id="1553732315" name="Picture 17" descr="A helmet and pickaxe with a ligh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732315" name="Picture 17" descr="A helmet and pickaxe with a light on it&#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74825" cy="1774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B92A05" w14:textId="4512A61C" w:rsidR="009C6A2C" w:rsidRPr="00AB6EE8" w:rsidRDefault="009C6A2C" w:rsidP="00917398">
      <w:pPr>
        <w:rPr>
          <w:rFonts w:ascii="Baskerville Old Face" w:hAnsi="Baskerville Old Face"/>
          <w:sz w:val="24"/>
          <w:szCs w:val="24"/>
        </w:rPr>
      </w:pPr>
    </w:p>
    <w:p w14:paraId="5C989E14" w14:textId="6C711ECE" w:rsidR="00BA762B" w:rsidRDefault="00BA762B" w:rsidP="00BA762B">
      <w:pPr>
        <w:jc w:val="center"/>
        <w:rPr>
          <w:rFonts w:ascii="Baskerville Old Face" w:hAnsi="Baskerville Old Face"/>
          <w:b/>
          <w:sz w:val="28"/>
          <w:szCs w:val="28"/>
        </w:rPr>
      </w:pPr>
      <w:r w:rsidRPr="00F80D0C">
        <w:rPr>
          <w:rFonts w:ascii="Baskerville Old Face" w:hAnsi="Baskerville Old Face"/>
          <w:b/>
          <w:sz w:val="36"/>
          <w:szCs w:val="36"/>
        </w:rPr>
        <w:t>PRICING</w:t>
      </w:r>
      <w:r w:rsidRPr="004C64C7">
        <w:rPr>
          <w:rFonts w:ascii="Baskerville Old Face" w:hAnsi="Baskerville Old Face"/>
          <w:b/>
          <w:sz w:val="28"/>
          <w:szCs w:val="28"/>
        </w:rPr>
        <w:t>:</w:t>
      </w:r>
    </w:p>
    <w:p w14:paraId="1C5CD875" w14:textId="71812F1B" w:rsidR="00427852" w:rsidRPr="004C64C7" w:rsidRDefault="00427852" w:rsidP="00BA762B">
      <w:pPr>
        <w:jc w:val="center"/>
        <w:rPr>
          <w:rFonts w:ascii="Baskerville Old Face" w:hAnsi="Baskerville Old Face"/>
          <w:b/>
          <w:sz w:val="28"/>
          <w:szCs w:val="28"/>
        </w:rPr>
      </w:pPr>
    </w:p>
    <w:p w14:paraId="65F5415A" w14:textId="0C410EC9" w:rsidR="00BA762B" w:rsidRPr="00BA762B" w:rsidRDefault="00BA762B" w:rsidP="00BA762B">
      <w:pPr>
        <w:rPr>
          <w:rFonts w:ascii="Baskerville Old Face" w:hAnsi="Baskerville Old Face"/>
          <w:color w:val="996633"/>
          <w:sz w:val="28"/>
          <w:szCs w:val="28"/>
        </w:rPr>
      </w:pPr>
      <w:r w:rsidRPr="00BA762B">
        <w:rPr>
          <w:rFonts w:ascii="Baskerville Old Face" w:hAnsi="Baskerville Old Face"/>
          <w:color w:val="996633"/>
          <w:sz w:val="28"/>
          <w:szCs w:val="28"/>
        </w:rPr>
        <w:t>Mile High ALA Member: $249.00 (Single Hotel Room)</w:t>
      </w:r>
    </w:p>
    <w:p w14:paraId="0CD8FC9B" w14:textId="26783688" w:rsidR="00BA762B" w:rsidRPr="00390EA6" w:rsidRDefault="00BA762B" w:rsidP="00BA762B">
      <w:pPr>
        <w:ind w:firstLine="360"/>
        <w:rPr>
          <w:rFonts w:ascii="Baskerville Old Face" w:hAnsi="Baskerville Old Face"/>
        </w:rPr>
      </w:pPr>
      <w:r w:rsidRPr="00390EA6">
        <w:rPr>
          <w:rFonts w:ascii="Baskerville Old Face" w:hAnsi="Baskerville Old Face"/>
        </w:rPr>
        <w:t xml:space="preserve">* </w:t>
      </w:r>
      <w:r>
        <w:rPr>
          <w:rFonts w:ascii="Baskerville Old Face" w:hAnsi="Baskerville Old Face"/>
        </w:rPr>
        <w:t>Two</w:t>
      </w:r>
      <w:r w:rsidRPr="00390EA6">
        <w:rPr>
          <w:rFonts w:ascii="Baskerville Old Face" w:hAnsi="Baskerville Old Face"/>
        </w:rPr>
        <w:t xml:space="preserve"> </w:t>
      </w:r>
      <w:r>
        <w:rPr>
          <w:rFonts w:ascii="Baskerville Old Face" w:hAnsi="Baskerville Old Face"/>
        </w:rPr>
        <w:t>nights'</w:t>
      </w:r>
      <w:r w:rsidRPr="00390EA6">
        <w:rPr>
          <w:rFonts w:ascii="Baskerville Old Face" w:hAnsi="Baskerville Old Face"/>
        </w:rPr>
        <w:t xml:space="preserve"> hotel accommodation: </w:t>
      </w:r>
      <w:r>
        <w:rPr>
          <w:rFonts w:ascii="Baskerville Old Face" w:hAnsi="Baskerville Old Face"/>
        </w:rPr>
        <w:t>Thursday and Friday</w:t>
      </w:r>
      <w:r w:rsidRPr="00390EA6">
        <w:rPr>
          <w:rFonts w:ascii="Baskerville Old Face" w:hAnsi="Baskerville Old Face"/>
        </w:rPr>
        <w:t xml:space="preserve"> night</w:t>
      </w:r>
      <w:r>
        <w:rPr>
          <w:rFonts w:ascii="Baskerville Old Face" w:hAnsi="Baskerville Old Face"/>
        </w:rPr>
        <w:t>s</w:t>
      </w:r>
      <w:r w:rsidRPr="00390EA6">
        <w:rPr>
          <w:rFonts w:ascii="Baskerville Old Face" w:hAnsi="Baskerville Old Face"/>
        </w:rPr>
        <w:t xml:space="preserve"> (10/0</w:t>
      </w:r>
      <w:r>
        <w:rPr>
          <w:rFonts w:ascii="Baskerville Old Face" w:hAnsi="Baskerville Old Face"/>
        </w:rPr>
        <w:t>9</w:t>
      </w:r>
      <w:r w:rsidRPr="00390EA6">
        <w:rPr>
          <w:rFonts w:ascii="Baskerville Old Face" w:hAnsi="Baskerville Old Face"/>
        </w:rPr>
        <w:t>/2</w:t>
      </w:r>
      <w:r>
        <w:rPr>
          <w:rFonts w:ascii="Baskerville Old Face" w:hAnsi="Baskerville Old Face"/>
        </w:rPr>
        <w:t>5-10/11/25</w:t>
      </w:r>
      <w:r w:rsidRPr="00390EA6">
        <w:rPr>
          <w:rFonts w:ascii="Baskerville Old Face" w:hAnsi="Baskerville Old Face"/>
        </w:rPr>
        <w:t xml:space="preserve">) </w:t>
      </w:r>
    </w:p>
    <w:p w14:paraId="7B5F70CA" w14:textId="33244482" w:rsidR="00BA762B" w:rsidRPr="00390EA6" w:rsidRDefault="00BA762B" w:rsidP="00BA762B">
      <w:pPr>
        <w:ind w:firstLine="360"/>
        <w:rPr>
          <w:rFonts w:ascii="Baskerville Old Face" w:hAnsi="Baskerville Old Face"/>
        </w:rPr>
      </w:pPr>
      <w:r w:rsidRPr="00390EA6">
        <w:rPr>
          <w:rFonts w:ascii="Baskerville Old Face" w:hAnsi="Baskerville Old Face"/>
        </w:rPr>
        <w:t xml:space="preserve">* Education Friday &amp; Saturday </w:t>
      </w:r>
    </w:p>
    <w:p w14:paraId="1776F537" w14:textId="05219AF8" w:rsidR="00BA762B" w:rsidRPr="00390EA6" w:rsidRDefault="00BA762B" w:rsidP="00BA762B">
      <w:pPr>
        <w:ind w:firstLine="360"/>
        <w:rPr>
          <w:rFonts w:ascii="Baskerville Old Face" w:hAnsi="Baskerville Old Face"/>
        </w:rPr>
      </w:pPr>
      <w:r w:rsidRPr="00390EA6">
        <w:rPr>
          <w:rFonts w:ascii="Baskerville Old Face" w:hAnsi="Baskerville Old Face"/>
        </w:rPr>
        <w:t xml:space="preserve">* </w:t>
      </w:r>
      <w:r w:rsidR="00507047">
        <w:rPr>
          <w:rFonts w:ascii="Baskerville Old Face" w:hAnsi="Baskerville Old Face"/>
        </w:rPr>
        <w:t xml:space="preserve">Thursday’s </w:t>
      </w:r>
      <w:r>
        <w:rPr>
          <w:rFonts w:ascii="Baskerville Old Face" w:hAnsi="Baskerville Old Face"/>
        </w:rPr>
        <w:t xml:space="preserve">Welcome Happy Hour, </w:t>
      </w:r>
      <w:r w:rsidR="00507047">
        <w:rPr>
          <w:rFonts w:ascii="Baskerville Old Face" w:hAnsi="Baskerville Old Face"/>
        </w:rPr>
        <w:t>Friday’s Lunch,</w:t>
      </w:r>
      <w:r>
        <w:rPr>
          <w:rFonts w:ascii="Baskerville Old Face" w:hAnsi="Baskerville Old Face"/>
        </w:rPr>
        <w:t xml:space="preserve"> and</w:t>
      </w:r>
      <w:r w:rsidRPr="00390EA6">
        <w:rPr>
          <w:rFonts w:ascii="Baskerville Old Face" w:hAnsi="Baskerville Old Face"/>
        </w:rPr>
        <w:t xml:space="preserve"> Dinner </w:t>
      </w:r>
    </w:p>
    <w:p w14:paraId="49A9EDF6" w14:textId="2354688F" w:rsidR="00BA762B" w:rsidRPr="00390EA6" w:rsidRDefault="00BA762B" w:rsidP="00BA762B">
      <w:pPr>
        <w:ind w:firstLine="360"/>
        <w:rPr>
          <w:rFonts w:ascii="Baskerville Old Face" w:hAnsi="Baskerville Old Face"/>
        </w:rPr>
      </w:pPr>
      <w:r w:rsidRPr="00390EA6">
        <w:rPr>
          <w:rFonts w:ascii="Baskerville Old Face" w:hAnsi="Baskerville Old Face"/>
        </w:rPr>
        <w:t xml:space="preserve">* Breakfast </w:t>
      </w:r>
      <w:r>
        <w:rPr>
          <w:rFonts w:ascii="Baskerville Old Face" w:hAnsi="Baskerville Old Face"/>
        </w:rPr>
        <w:t xml:space="preserve">Friday and </w:t>
      </w:r>
      <w:r w:rsidRPr="00390EA6">
        <w:rPr>
          <w:rFonts w:ascii="Baskerville Old Face" w:hAnsi="Baskerville Old Face"/>
        </w:rPr>
        <w:t xml:space="preserve">Saturday </w:t>
      </w:r>
    </w:p>
    <w:p w14:paraId="171ACBF0" w14:textId="17C94A99" w:rsidR="00BA762B" w:rsidRPr="00390EA6" w:rsidRDefault="00BA762B" w:rsidP="00BA762B">
      <w:pPr>
        <w:rPr>
          <w:rFonts w:ascii="Baskerville Old Face" w:hAnsi="Baskerville Old Face"/>
        </w:rPr>
      </w:pPr>
    </w:p>
    <w:p w14:paraId="7A0E7A4B" w14:textId="156B5628" w:rsidR="00BA762B" w:rsidRPr="004C64C7" w:rsidRDefault="00BA762B" w:rsidP="00BA762B">
      <w:pPr>
        <w:rPr>
          <w:rFonts w:ascii="Baskerville Old Face" w:hAnsi="Baskerville Old Face"/>
          <w:sz w:val="28"/>
          <w:szCs w:val="28"/>
        </w:rPr>
      </w:pPr>
      <w:r w:rsidRPr="004C64C7">
        <w:rPr>
          <w:rFonts w:ascii="Baskerville Old Face" w:hAnsi="Baskerville Old Face"/>
          <w:sz w:val="28"/>
          <w:szCs w:val="28"/>
        </w:rPr>
        <w:t>Mile High ALA Member: $</w:t>
      </w:r>
      <w:r>
        <w:rPr>
          <w:rFonts w:ascii="Baskerville Old Face" w:hAnsi="Baskerville Old Face"/>
          <w:sz w:val="28"/>
          <w:szCs w:val="28"/>
        </w:rPr>
        <w:t>14</w:t>
      </w:r>
      <w:r w:rsidRPr="004C64C7">
        <w:rPr>
          <w:rFonts w:ascii="Baskerville Old Face" w:hAnsi="Baskerville Old Face"/>
          <w:sz w:val="28"/>
          <w:szCs w:val="28"/>
        </w:rPr>
        <w:t xml:space="preserve">9.00 Each (Shared Hotel Room) </w:t>
      </w:r>
    </w:p>
    <w:p w14:paraId="1D7ACC49" w14:textId="2C99C7FB" w:rsidR="00BA762B" w:rsidRDefault="00BA762B" w:rsidP="00BA762B">
      <w:pPr>
        <w:ind w:firstLine="360"/>
        <w:rPr>
          <w:rFonts w:ascii="Baskerville Old Face" w:hAnsi="Baskerville Old Face"/>
        </w:rPr>
      </w:pPr>
      <w:r w:rsidRPr="00390EA6">
        <w:rPr>
          <w:rFonts w:ascii="Baskerville Old Face" w:hAnsi="Baskerville Old Face"/>
        </w:rPr>
        <w:t xml:space="preserve">* </w:t>
      </w:r>
      <w:r>
        <w:rPr>
          <w:rFonts w:ascii="Baskerville Old Face" w:hAnsi="Baskerville Old Face"/>
        </w:rPr>
        <w:t>Two</w:t>
      </w:r>
      <w:r w:rsidRPr="00390EA6">
        <w:rPr>
          <w:rFonts w:ascii="Baskerville Old Face" w:hAnsi="Baskerville Old Face"/>
        </w:rPr>
        <w:t xml:space="preserve"> </w:t>
      </w:r>
      <w:r>
        <w:rPr>
          <w:rFonts w:ascii="Baskerville Old Face" w:hAnsi="Baskerville Old Face"/>
        </w:rPr>
        <w:t>nights'</w:t>
      </w:r>
      <w:r w:rsidRPr="00390EA6">
        <w:rPr>
          <w:rFonts w:ascii="Baskerville Old Face" w:hAnsi="Baskerville Old Face"/>
        </w:rPr>
        <w:t xml:space="preserve"> hotel accommodation: </w:t>
      </w:r>
      <w:r>
        <w:rPr>
          <w:rFonts w:ascii="Baskerville Old Face" w:hAnsi="Baskerville Old Face"/>
        </w:rPr>
        <w:t>Thursday and Friday</w:t>
      </w:r>
      <w:r w:rsidRPr="00390EA6">
        <w:rPr>
          <w:rFonts w:ascii="Baskerville Old Face" w:hAnsi="Baskerville Old Face"/>
        </w:rPr>
        <w:t xml:space="preserve"> night</w:t>
      </w:r>
      <w:r>
        <w:rPr>
          <w:rFonts w:ascii="Baskerville Old Face" w:hAnsi="Baskerville Old Face"/>
        </w:rPr>
        <w:t>s</w:t>
      </w:r>
      <w:r w:rsidRPr="00390EA6">
        <w:rPr>
          <w:rFonts w:ascii="Baskerville Old Face" w:hAnsi="Baskerville Old Face"/>
        </w:rPr>
        <w:t xml:space="preserve"> (10/0</w:t>
      </w:r>
      <w:r>
        <w:rPr>
          <w:rFonts w:ascii="Baskerville Old Face" w:hAnsi="Baskerville Old Face"/>
        </w:rPr>
        <w:t>9</w:t>
      </w:r>
      <w:r w:rsidRPr="00390EA6">
        <w:rPr>
          <w:rFonts w:ascii="Baskerville Old Face" w:hAnsi="Baskerville Old Face"/>
        </w:rPr>
        <w:t>/2</w:t>
      </w:r>
      <w:r>
        <w:rPr>
          <w:rFonts w:ascii="Baskerville Old Face" w:hAnsi="Baskerville Old Face"/>
        </w:rPr>
        <w:t>5-10/11/25</w:t>
      </w:r>
      <w:r w:rsidRPr="00390EA6">
        <w:rPr>
          <w:rFonts w:ascii="Baskerville Old Face" w:hAnsi="Baskerville Old Face"/>
        </w:rPr>
        <w:t xml:space="preserve">) </w:t>
      </w:r>
    </w:p>
    <w:p w14:paraId="180DD915" w14:textId="3FA71C87" w:rsidR="00BA762B" w:rsidRPr="00390EA6" w:rsidRDefault="00BA762B" w:rsidP="00BA762B">
      <w:pPr>
        <w:ind w:firstLine="360"/>
        <w:rPr>
          <w:rFonts w:ascii="Baskerville Old Face" w:hAnsi="Baskerville Old Face"/>
        </w:rPr>
      </w:pPr>
      <w:r w:rsidRPr="00390EA6">
        <w:rPr>
          <w:rFonts w:ascii="Baskerville Old Face" w:hAnsi="Baskerville Old Face"/>
        </w:rPr>
        <w:t xml:space="preserve">* Education Friday &amp; Saturday </w:t>
      </w:r>
    </w:p>
    <w:p w14:paraId="5806755D" w14:textId="13787DAE" w:rsidR="00C420DA" w:rsidRDefault="00BA762B" w:rsidP="00507047">
      <w:pPr>
        <w:ind w:firstLine="360"/>
        <w:rPr>
          <w:rFonts w:ascii="Baskerville Old Face" w:hAnsi="Baskerville Old Face"/>
        </w:rPr>
      </w:pPr>
      <w:r w:rsidRPr="00390EA6">
        <w:rPr>
          <w:rFonts w:ascii="Baskerville Old Face" w:hAnsi="Baskerville Old Face"/>
        </w:rPr>
        <w:t xml:space="preserve">* </w:t>
      </w:r>
      <w:r w:rsidR="00507047">
        <w:rPr>
          <w:rFonts w:ascii="Baskerville Old Face" w:hAnsi="Baskerville Old Face"/>
        </w:rPr>
        <w:t>Thursday’s Welcome Happy Hour, Friday’s Lunch and</w:t>
      </w:r>
      <w:r w:rsidR="00507047" w:rsidRPr="00390EA6">
        <w:rPr>
          <w:rFonts w:ascii="Baskerville Old Face" w:hAnsi="Baskerville Old Face"/>
        </w:rPr>
        <w:t xml:space="preserve"> Dinner </w:t>
      </w:r>
    </w:p>
    <w:p w14:paraId="571BB399" w14:textId="7C484BCA" w:rsidR="00507047" w:rsidRPr="00390EA6" w:rsidRDefault="00507047" w:rsidP="00507047">
      <w:pPr>
        <w:ind w:firstLine="360"/>
        <w:rPr>
          <w:rFonts w:ascii="Baskerville Old Face" w:hAnsi="Baskerville Old Face"/>
        </w:rPr>
      </w:pPr>
      <w:r w:rsidRPr="00390EA6">
        <w:rPr>
          <w:rFonts w:ascii="Baskerville Old Face" w:hAnsi="Baskerville Old Face"/>
        </w:rPr>
        <w:t xml:space="preserve">* Breakfast </w:t>
      </w:r>
      <w:r>
        <w:rPr>
          <w:rFonts w:ascii="Baskerville Old Face" w:hAnsi="Baskerville Old Face"/>
        </w:rPr>
        <w:t xml:space="preserve">Friday and </w:t>
      </w:r>
      <w:r w:rsidRPr="00390EA6">
        <w:rPr>
          <w:rFonts w:ascii="Baskerville Old Face" w:hAnsi="Baskerville Old Face"/>
        </w:rPr>
        <w:t xml:space="preserve">Saturday </w:t>
      </w:r>
    </w:p>
    <w:p w14:paraId="1C36B622" w14:textId="625D6683" w:rsidR="00C420DA" w:rsidRDefault="00C420DA" w:rsidP="00507047">
      <w:pPr>
        <w:ind w:firstLine="360"/>
        <w:rPr>
          <w:rFonts w:ascii="Baskerville Old Face" w:hAnsi="Baskerville Old Face"/>
          <w:color w:val="C00000"/>
          <w:sz w:val="28"/>
          <w:szCs w:val="28"/>
        </w:rPr>
      </w:pPr>
    </w:p>
    <w:p w14:paraId="3686A49E" w14:textId="51D50164" w:rsidR="00BA762B" w:rsidRPr="00507047" w:rsidRDefault="00BA762B" w:rsidP="00427852">
      <w:pPr>
        <w:rPr>
          <w:rFonts w:ascii="Baskerville Old Face" w:hAnsi="Baskerville Old Face"/>
          <w:color w:val="996633"/>
          <w:sz w:val="28"/>
          <w:szCs w:val="28"/>
        </w:rPr>
      </w:pPr>
      <w:r w:rsidRPr="00507047">
        <w:rPr>
          <w:rFonts w:ascii="Baskerville Old Face" w:hAnsi="Baskerville Old Face"/>
          <w:color w:val="996633"/>
          <w:sz w:val="28"/>
          <w:szCs w:val="28"/>
        </w:rPr>
        <w:t xml:space="preserve">Guest of Mile High ALA Member: $299.00 </w:t>
      </w:r>
    </w:p>
    <w:p w14:paraId="66661C22" w14:textId="0FC520FB" w:rsidR="00BA762B" w:rsidRPr="00390EA6" w:rsidRDefault="00BA762B" w:rsidP="00BA762B">
      <w:pPr>
        <w:ind w:firstLine="360"/>
        <w:rPr>
          <w:rFonts w:ascii="Baskerville Old Face" w:hAnsi="Baskerville Old Face"/>
        </w:rPr>
      </w:pPr>
      <w:r w:rsidRPr="00390EA6">
        <w:rPr>
          <w:rFonts w:ascii="Baskerville Old Face" w:hAnsi="Baskerville Old Face"/>
        </w:rPr>
        <w:t xml:space="preserve">* </w:t>
      </w:r>
      <w:r>
        <w:rPr>
          <w:rFonts w:ascii="Baskerville Old Face" w:hAnsi="Baskerville Old Face"/>
        </w:rPr>
        <w:t>Two</w:t>
      </w:r>
      <w:r w:rsidRPr="00390EA6">
        <w:rPr>
          <w:rFonts w:ascii="Baskerville Old Face" w:hAnsi="Baskerville Old Face"/>
        </w:rPr>
        <w:t xml:space="preserve"> </w:t>
      </w:r>
      <w:r>
        <w:rPr>
          <w:rFonts w:ascii="Baskerville Old Face" w:hAnsi="Baskerville Old Face"/>
        </w:rPr>
        <w:t>nights'</w:t>
      </w:r>
      <w:r w:rsidRPr="00390EA6">
        <w:rPr>
          <w:rFonts w:ascii="Baskerville Old Face" w:hAnsi="Baskerville Old Face"/>
        </w:rPr>
        <w:t xml:space="preserve"> hotel accommodation: </w:t>
      </w:r>
      <w:r>
        <w:rPr>
          <w:rFonts w:ascii="Baskerville Old Face" w:hAnsi="Baskerville Old Face"/>
        </w:rPr>
        <w:t>Thursday and Friday</w:t>
      </w:r>
      <w:r w:rsidRPr="00390EA6">
        <w:rPr>
          <w:rFonts w:ascii="Baskerville Old Face" w:hAnsi="Baskerville Old Face"/>
        </w:rPr>
        <w:t xml:space="preserve"> night</w:t>
      </w:r>
      <w:r>
        <w:rPr>
          <w:rFonts w:ascii="Baskerville Old Face" w:hAnsi="Baskerville Old Face"/>
        </w:rPr>
        <w:t>s</w:t>
      </w:r>
      <w:r w:rsidRPr="00390EA6">
        <w:rPr>
          <w:rFonts w:ascii="Baskerville Old Face" w:hAnsi="Baskerville Old Face"/>
        </w:rPr>
        <w:t xml:space="preserve"> (10/0</w:t>
      </w:r>
      <w:r>
        <w:rPr>
          <w:rFonts w:ascii="Baskerville Old Face" w:hAnsi="Baskerville Old Face"/>
        </w:rPr>
        <w:t>9</w:t>
      </w:r>
      <w:r w:rsidRPr="00390EA6">
        <w:rPr>
          <w:rFonts w:ascii="Baskerville Old Face" w:hAnsi="Baskerville Old Face"/>
        </w:rPr>
        <w:t>/2</w:t>
      </w:r>
      <w:r>
        <w:rPr>
          <w:rFonts w:ascii="Baskerville Old Face" w:hAnsi="Baskerville Old Face"/>
        </w:rPr>
        <w:t>5-10/11/25</w:t>
      </w:r>
      <w:r w:rsidRPr="00390EA6">
        <w:rPr>
          <w:rFonts w:ascii="Baskerville Old Face" w:hAnsi="Baskerville Old Face"/>
        </w:rPr>
        <w:t xml:space="preserve">) </w:t>
      </w:r>
    </w:p>
    <w:p w14:paraId="76524347" w14:textId="3BEBC292" w:rsidR="00BA762B" w:rsidRPr="00390EA6" w:rsidRDefault="00BA762B" w:rsidP="00BA762B">
      <w:pPr>
        <w:ind w:firstLine="360"/>
        <w:rPr>
          <w:rFonts w:ascii="Baskerville Old Face" w:hAnsi="Baskerville Old Face"/>
        </w:rPr>
      </w:pPr>
      <w:r w:rsidRPr="00390EA6">
        <w:rPr>
          <w:rFonts w:ascii="Baskerville Old Face" w:hAnsi="Baskerville Old Face"/>
        </w:rPr>
        <w:t xml:space="preserve">* Education Friday &amp; Saturday </w:t>
      </w:r>
    </w:p>
    <w:p w14:paraId="398D8F0E" w14:textId="7CAF9D24" w:rsidR="00507047" w:rsidRPr="00390EA6" w:rsidRDefault="00BA762B" w:rsidP="00507047">
      <w:pPr>
        <w:ind w:firstLine="360"/>
        <w:rPr>
          <w:rFonts w:ascii="Baskerville Old Face" w:hAnsi="Baskerville Old Face"/>
        </w:rPr>
      </w:pPr>
      <w:r w:rsidRPr="00390EA6">
        <w:rPr>
          <w:rFonts w:ascii="Baskerville Old Face" w:hAnsi="Baskerville Old Face"/>
        </w:rPr>
        <w:t xml:space="preserve">* </w:t>
      </w:r>
      <w:r w:rsidR="00507047">
        <w:rPr>
          <w:rFonts w:ascii="Baskerville Old Face" w:hAnsi="Baskerville Old Face"/>
        </w:rPr>
        <w:t>Thursday’s Welcome Happy Hour, Friday’s Lunch and</w:t>
      </w:r>
      <w:r w:rsidR="00507047" w:rsidRPr="00390EA6">
        <w:rPr>
          <w:rFonts w:ascii="Baskerville Old Face" w:hAnsi="Baskerville Old Face"/>
        </w:rPr>
        <w:t xml:space="preserve"> Dinner </w:t>
      </w:r>
    </w:p>
    <w:p w14:paraId="06B5E029" w14:textId="6DAA1D05" w:rsidR="00507047" w:rsidRPr="00390EA6" w:rsidRDefault="00507047" w:rsidP="00507047">
      <w:pPr>
        <w:ind w:firstLine="360"/>
        <w:rPr>
          <w:rFonts w:ascii="Baskerville Old Face" w:hAnsi="Baskerville Old Face"/>
        </w:rPr>
      </w:pPr>
      <w:r w:rsidRPr="00390EA6">
        <w:rPr>
          <w:rFonts w:ascii="Baskerville Old Face" w:hAnsi="Baskerville Old Face"/>
        </w:rPr>
        <w:t xml:space="preserve">* Breakfast </w:t>
      </w:r>
      <w:r>
        <w:rPr>
          <w:rFonts w:ascii="Baskerville Old Face" w:hAnsi="Baskerville Old Face"/>
        </w:rPr>
        <w:t xml:space="preserve">Friday and </w:t>
      </w:r>
      <w:r w:rsidRPr="00390EA6">
        <w:rPr>
          <w:rFonts w:ascii="Baskerville Old Face" w:hAnsi="Baskerville Old Face"/>
        </w:rPr>
        <w:t xml:space="preserve">Saturday </w:t>
      </w:r>
    </w:p>
    <w:p w14:paraId="5C530ECC" w14:textId="0A6530BB" w:rsidR="00BA762B" w:rsidRPr="00390EA6" w:rsidRDefault="00BA762B" w:rsidP="00507047">
      <w:pPr>
        <w:ind w:firstLine="360"/>
        <w:rPr>
          <w:rFonts w:ascii="Baskerville Old Face" w:hAnsi="Baskerville Old Face"/>
        </w:rPr>
      </w:pPr>
    </w:p>
    <w:p w14:paraId="4EAD0B70" w14:textId="77777777" w:rsidR="00C420DA" w:rsidRDefault="00C420DA" w:rsidP="00BA762B">
      <w:pPr>
        <w:rPr>
          <w:rFonts w:ascii="Baskerville Old Face" w:hAnsi="Baskerville Old Face"/>
          <w:sz w:val="28"/>
          <w:szCs w:val="28"/>
        </w:rPr>
      </w:pPr>
    </w:p>
    <w:p w14:paraId="796B853E" w14:textId="3A389703" w:rsidR="00BA762B" w:rsidRPr="004C64C7" w:rsidRDefault="00BA762B" w:rsidP="00BA762B">
      <w:pPr>
        <w:rPr>
          <w:rFonts w:ascii="Baskerville Old Face" w:hAnsi="Baskerville Old Face"/>
          <w:sz w:val="28"/>
          <w:szCs w:val="28"/>
        </w:rPr>
      </w:pPr>
      <w:r w:rsidRPr="004C64C7">
        <w:rPr>
          <w:rFonts w:ascii="Baskerville Old Face" w:hAnsi="Baskerville Old Face"/>
          <w:sz w:val="28"/>
          <w:szCs w:val="28"/>
        </w:rPr>
        <w:t>Guest of Mile High ALA Member (Shared Hotel Room/No Conference):</w:t>
      </w:r>
      <w:r w:rsidR="00427852">
        <w:rPr>
          <w:rFonts w:ascii="Baskerville Old Face" w:hAnsi="Baskerville Old Face"/>
          <w:sz w:val="28"/>
          <w:szCs w:val="28"/>
        </w:rPr>
        <w:t xml:space="preserve"> </w:t>
      </w:r>
      <w:r w:rsidRPr="004C64C7">
        <w:rPr>
          <w:rFonts w:ascii="Baskerville Old Face" w:hAnsi="Baskerville Old Face"/>
          <w:sz w:val="28"/>
          <w:szCs w:val="28"/>
        </w:rPr>
        <w:t>$1</w:t>
      </w:r>
      <w:r>
        <w:rPr>
          <w:rFonts w:ascii="Baskerville Old Face" w:hAnsi="Baskerville Old Face"/>
          <w:sz w:val="28"/>
          <w:szCs w:val="28"/>
        </w:rPr>
        <w:t>9</w:t>
      </w:r>
      <w:r w:rsidRPr="004C64C7">
        <w:rPr>
          <w:rFonts w:ascii="Baskerville Old Face" w:hAnsi="Baskerville Old Face"/>
          <w:sz w:val="28"/>
          <w:szCs w:val="28"/>
        </w:rPr>
        <w:t xml:space="preserve">9.00 </w:t>
      </w:r>
    </w:p>
    <w:p w14:paraId="2CE39343" w14:textId="397444F8" w:rsidR="00BA762B" w:rsidRPr="00390EA6" w:rsidRDefault="00BA762B" w:rsidP="00BA762B">
      <w:pPr>
        <w:ind w:firstLine="360"/>
        <w:rPr>
          <w:rFonts w:ascii="Baskerville Old Face" w:hAnsi="Baskerville Old Face"/>
        </w:rPr>
      </w:pPr>
      <w:r w:rsidRPr="00390EA6">
        <w:rPr>
          <w:rFonts w:ascii="Baskerville Old Face" w:hAnsi="Baskerville Old Face"/>
        </w:rPr>
        <w:t xml:space="preserve">* </w:t>
      </w:r>
      <w:r>
        <w:rPr>
          <w:rFonts w:ascii="Baskerville Old Face" w:hAnsi="Baskerville Old Face"/>
        </w:rPr>
        <w:t>Two</w:t>
      </w:r>
      <w:r w:rsidRPr="00390EA6">
        <w:rPr>
          <w:rFonts w:ascii="Baskerville Old Face" w:hAnsi="Baskerville Old Face"/>
        </w:rPr>
        <w:t xml:space="preserve"> </w:t>
      </w:r>
      <w:r>
        <w:rPr>
          <w:rFonts w:ascii="Baskerville Old Face" w:hAnsi="Baskerville Old Face"/>
        </w:rPr>
        <w:t>nights'</w:t>
      </w:r>
      <w:r w:rsidRPr="00390EA6">
        <w:rPr>
          <w:rFonts w:ascii="Baskerville Old Face" w:hAnsi="Baskerville Old Face"/>
        </w:rPr>
        <w:t xml:space="preserve"> hotel accommodation: </w:t>
      </w:r>
      <w:r>
        <w:rPr>
          <w:rFonts w:ascii="Baskerville Old Face" w:hAnsi="Baskerville Old Face"/>
        </w:rPr>
        <w:t>Thursday and Friday</w:t>
      </w:r>
      <w:r w:rsidRPr="00390EA6">
        <w:rPr>
          <w:rFonts w:ascii="Baskerville Old Face" w:hAnsi="Baskerville Old Face"/>
        </w:rPr>
        <w:t xml:space="preserve"> night</w:t>
      </w:r>
      <w:r>
        <w:rPr>
          <w:rFonts w:ascii="Baskerville Old Face" w:hAnsi="Baskerville Old Face"/>
        </w:rPr>
        <w:t>s</w:t>
      </w:r>
      <w:r w:rsidRPr="00390EA6">
        <w:rPr>
          <w:rFonts w:ascii="Baskerville Old Face" w:hAnsi="Baskerville Old Face"/>
        </w:rPr>
        <w:t xml:space="preserve"> (10/0</w:t>
      </w:r>
      <w:r>
        <w:rPr>
          <w:rFonts w:ascii="Baskerville Old Face" w:hAnsi="Baskerville Old Face"/>
        </w:rPr>
        <w:t>9</w:t>
      </w:r>
      <w:r w:rsidRPr="00390EA6">
        <w:rPr>
          <w:rFonts w:ascii="Baskerville Old Face" w:hAnsi="Baskerville Old Face"/>
        </w:rPr>
        <w:t>/2</w:t>
      </w:r>
      <w:r>
        <w:rPr>
          <w:rFonts w:ascii="Baskerville Old Face" w:hAnsi="Baskerville Old Face"/>
        </w:rPr>
        <w:t>5-10/11/25</w:t>
      </w:r>
      <w:r w:rsidRPr="00390EA6">
        <w:rPr>
          <w:rFonts w:ascii="Baskerville Old Face" w:hAnsi="Baskerville Old Face"/>
        </w:rPr>
        <w:t>)</w:t>
      </w:r>
    </w:p>
    <w:p w14:paraId="4644B9B4" w14:textId="0EA26B0D" w:rsidR="00507047" w:rsidRPr="00390EA6" w:rsidRDefault="00BA762B" w:rsidP="00507047">
      <w:pPr>
        <w:ind w:firstLine="360"/>
        <w:rPr>
          <w:rFonts w:ascii="Baskerville Old Face" w:hAnsi="Baskerville Old Face"/>
        </w:rPr>
      </w:pPr>
      <w:r w:rsidRPr="00390EA6">
        <w:rPr>
          <w:rFonts w:ascii="Baskerville Old Face" w:hAnsi="Baskerville Old Face"/>
        </w:rPr>
        <w:t xml:space="preserve">* </w:t>
      </w:r>
      <w:r w:rsidR="00507047">
        <w:rPr>
          <w:rFonts w:ascii="Baskerville Old Face" w:hAnsi="Baskerville Old Face"/>
        </w:rPr>
        <w:t>Thursday’s Welcome Happy Hour, Friday’s Lunch and</w:t>
      </w:r>
      <w:r w:rsidR="00507047" w:rsidRPr="00390EA6">
        <w:rPr>
          <w:rFonts w:ascii="Baskerville Old Face" w:hAnsi="Baskerville Old Face"/>
        </w:rPr>
        <w:t xml:space="preserve"> Dinner </w:t>
      </w:r>
    </w:p>
    <w:p w14:paraId="55950FA6" w14:textId="77777777" w:rsidR="00507047" w:rsidRPr="00390EA6" w:rsidRDefault="00507047" w:rsidP="00507047">
      <w:pPr>
        <w:ind w:firstLine="360"/>
        <w:rPr>
          <w:rFonts w:ascii="Baskerville Old Face" w:hAnsi="Baskerville Old Face"/>
        </w:rPr>
      </w:pPr>
      <w:r w:rsidRPr="00390EA6">
        <w:rPr>
          <w:rFonts w:ascii="Baskerville Old Face" w:hAnsi="Baskerville Old Face"/>
        </w:rPr>
        <w:t xml:space="preserve">* Breakfast </w:t>
      </w:r>
      <w:r>
        <w:rPr>
          <w:rFonts w:ascii="Baskerville Old Face" w:hAnsi="Baskerville Old Face"/>
        </w:rPr>
        <w:t xml:space="preserve">Friday and </w:t>
      </w:r>
      <w:r w:rsidRPr="00390EA6">
        <w:rPr>
          <w:rFonts w:ascii="Baskerville Old Face" w:hAnsi="Baskerville Old Face"/>
        </w:rPr>
        <w:t xml:space="preserve">Saturday </w:t>
      </w:r>
    </w:p>
    <w:p w14:paraId="612BA783" w14:textId="66689CA1" w:rsidR="009C6A2C" w:rsidRPr="00AB6EE8" w:rsidRDefault="009C6A2C" w:rsidP="00507047">
      <w:pPr>
        <w:ind w:firstLine="360"/>
        <w:rPr>
          <w:rFonts w:ascii="Baskerville Old Face" w:hAnsi="Baskerville Old Face"/>
          <w:sz w:val="24"/>
          <w:szCs w:val="24"/>
        </w:rPr>
      </w:pPr>
    </w:p>
    <w:p w14:paraId="66C5BB3E" w14:textId="34E05872" w:rsidR="009C6A2C" w:rsidRPr="00AB6EE8" w:rsidRDefault="00B65A21" w:rsidP="00917398">
      <w:pPr>
        <w:rPr>
          <w:rFonts w:ascii="Baskerville Old Face" w:hAnsi="Baskerville Old Face"/>
          <w:sz w:val="24"/>
          <w:szCs w:val="24"/>
        </w:rPr>
      </w:pPr>
      <w:r>
        <w:rPr>
          <w:noProof/>
        </w:rPr>
        <w:drawing>
          <wp:anchor distT="0" distB="0" distL="114300" distR="114300" simplePos="0" relativeHeight="251678720" behindDoc="1" locked="0" layoutInCell="1" allowOverlap="1" wp14:anchorId="7E0A2B0A" wp14:editId="53E2FA82">
            <wp:simplePos x="0" y="0"/>
            <wp:positionH relativeFrom="column">
              <wp:posOffset>588397</wp:posOffset>
            </wp:positionH>
            <wp:positionV relativeFrom="paragraph">
              <wp:posOffset>154526</wp:posOffset>
            </wp:positionV>
            <wp:extent cx="4757392" cy="866692"/>
            <wp:effectExtent l="0" t="0" r="0" b="0"/>
            <wp:wrapNone/>
            <wp:docPr id="618581849" name="Picture 1" descr="A black background with x mar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581849" name="Picture 1" descr="A black background with x marks&#10;&#10;AI-generated content may be incorrect."/>
                    <pic:cNvPicPr>
                      <a:picLocks noChangeAspect="1" noChangeArrowheads="1"/>
                    </pic:cNvPicPr>
                  </pic:nvPicPr>
                  <pic:blipFill rotWithShape="1">
                    <a:blip r:embed="rId24">
                      <a:extLst>
                        <a:ext uri="{28A0092B-C50C-407E-A947-70E740481C1C}">
                          <a14:useLocalDpi xmlns:a14="http://schemas.microsoft.com/office/drawing/2010/main" val="0"/>
                        </a:ext>
                      </a:extLst>
                    </a:blip>
                    <a:srcRect l="-835" t="35724" r="835" b="37560"/>
                    <a:stretch>
                      <a:fillRect/>
                    </a:stretch>
                  </pic:blipFill>
                  <pic:spPr bwMode="auto">
                    <a:xfrm>
                      <a:off x="0" y="0"/>
                      <a:ext cx="4790238" cy="87267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6C6D5CB" w14:textId="174A87B2" w:rsidR="00B65A21" w:rsidRDefault="00B65A21" w:rsidP="00917398">
      <w:pPr>
        <w:rPr>
          <w:noProof/>
        </w:rPr>
      </w:pPr>
    </w:p>
    <w:p w14:paraId="70A0DC5B" w14:textId="2305E9A0" w:rsidR="009C6A2C" w:rsidRPr="00AB6EE8" w:rsidRDefault="009C6A2C" w:rsidP="00917398">
      <w:pPr>
        <w:rPr>
          <w:rFonts w:ascii="Baskerville Old Face" w:hAnsi="Baskerville Old Face"/>
          <w:sz w:val="24"/>
          <w:szCs w:val="24"/>
        </w:rPr>
      </w:pPr>
    </w:p>
    <w:p w14:paraId="38FD19B6" w14:textId="77777777" w:rsidR="009C6A2C" w:rsidRPr="00AB6EE8" w:rsidRDefault="009C6A2C" w:rsidP="00917398">
      <w:pPr>
        <w:rPr>
          <w:rFonts w:ascii="Baskerville Old Face" w:hAnsi="Baskerville Old Face"/>
          <w:sz w:val="24"/>
          <w:szCs w:val="24"/>
        </w:rPr>
      </w:pPr>
    </w:p>
    <w:p w14:paraId="2CC920FB" w14:textId="239EFE53" w:rsidR="009C6A2C" w:rsidRPr="00AB6EE8" w:rsidRDefault="009C6A2C" w:rsidP="00917398">
      <w:pPr>
        <w:rPr>
          <w:rFonts w:ascii="Baskerville Old Face" w:hAnsi="Baskerville Old Face"/>
          <w:sz w:val="24"/>
          <w:szCs w:val="24"/>
        </w:rPr>
      </w:pPr>
    </w:p>
    <w:p w14:paraId="7FBF7C8C" w14:textId="70248860" w:rsidR="009C6A2C" w:rsidRPr="00AB6EE8" w:rsidRDefault="009C6A2C" w:rsidP="00917398">
      <w:pPr>
        <w:rPr>
          <w:rFonts w:ascii="Baskerville Old Face" w:hAnsi="Baskerville Old Face"/>
          <w:sz w:val="24"/>
          <w:szCs w:val="24"/>
        </w:rPr>
      </w:pPr>
    </w:p>
    <w:p w14:paraId="31CFDFA9" w14:textId="2AA111D8" w:rsidR="009C6A2C" w:rsidRPr="00AB6EE8" w:rsidRDefault="009C6A2C" w:rsidP="00917398">
      <w:pPr>
        <w:rPr>
          <w:rFonts w:ascii="Baskerville Old Face" w:hAnsi="Baskerville Old Face"/>
          <w:sz w:val="24"/>
          <w:szCs w:val="24"/>
        </w:rPr>
      </w:pPr>
    </w:p>
    <w:p w14:paraId="2938FE2B" w14:textId="2773D802" w:rsidR="009C6A2C" w:rsidRPr="00AB6EE8" w:rsidRDefault="009C6A2C" w:rsidP="00917398">
      <w:pPr>
        <w:rPr>
          <w:rFonts w:ascii="Baskerville Old Face" w:hAnsi="Baskerville Old Face"/>
          <w:sz w:val="24"/>
          <w:szCs w:val="24"/>
        </w:rPr>
      </w:pPr>
    </w:p>
    <w:p w14:paraId="4291052C" w14:textId="4E332969" w:rsidR="00645CDC" w:rsidRDefault="00645CDC" w:rsidP="00645CDC">
      <w:pPr>
        <w:rPr>
          <w:rFonts w:ascii="Baskerville Old Face" w:hAnsi="Baskerville Old Face"/>
          <w:sz w:val="24"/>
          <w:szCs w:val="24"/>
        </w:rPr>
      </w:pPr>
      <w:r w:rsidRPr="00645CDC">
        <w:rPr>
          <w:rFonts w:ascii="Baskerville Old Face" w:hAnsi="Baskerville Old Face"/>
          <w:sz w:val="24"/>
          <w:szCs w:val="24"/>
        </w:rPr>
        <w:t xml:space="preserve">To our incredible Professional Development </w:t>
      </w:r>
      <w:r w:rsidR="007533E6">
        <w:rPr>
          <w:rFonts w:ascii="Baskerville Old Face" w:hAnsi="Baskerville Old Face"/>
          <w:sz w:val="24"/>
          <w:szCs w:val="24"/>
        </w:rPr>
        <w:t>and Business Partner Committees</w:t>
      </w:r>
      <w:r w:rsidRPr="00645CDC">
        <w:rPr>
          <w:rFonts w:ascii="Baskerville Old Face" w:hAnsi="Baskerville Old Face"/>
          <w:sz w:val="24"/>
          <w:szCs w:val="24"/>
        </w:rPr>
        <w:t xml:space="preserve">—thank you for </w:t>
      </w:r>
      <w:proofErr w:type="gramStart"/>
      <w:r w:rsidRPr="00645CDC">
        <w:rPr>
          <w:rFonts w:ascii="Baskerville Old Face" w:hAnsi="Baskerville Old Face"/>
          <w:sz w:val="24"/>
          <w:szCs w:val="24"/>
        </w:rPr>
        <w:t>striking</w:t>
      </w:r>
      <w:proofErr w:type="gramEnd"/>
      <w:r w:rsidRPr="00645CDC">
        <w:rPr>
          <w:rFonts w:ascii="Baskerville Old Face" w:hAnsi="Baskerville Old Face"/>
          <w:sz w:val="24"/>
          <w:szCs w:val="24"/>
        </w:rPr>
        <w:t xml:space="preserve"> gold with this year’s conference! Your hard work unearthed valuable sessions, meaningful connections, and an unforgettable experience.</w:t>
      </w:r>
    </w:p>
    <w:p w14:paraId="461BFA2B" w14:textId="77777777" w:rsidR="007533E6" w:rsidRPr="00645CDC" w:rsidRDefault="007533E6" w:rsidP="00645CDC">
      <w:pPr>
        <w:rPr>
          <w:rFonts w:ascii="Baskerville Old Face" w:hAnsi="Baskerville Old Face"/>
          <w:sz w:val="24"/>
          <w:szCs w:val="24"/>
        </w:rPr>
      </w:pPr>
    </w:p>
    <w:p w14:paraId="50803CDE" w14:textId="375FD793" w:rsidR="00645CDC" w:rsidRPr="00645CDC" w:rsidRDefault="00645CDC" w:rsidP="00645CDC">
      <w:pPr>
        <w:rPr>
          <w:rFonts w:ascii="Baskerville Old Face" w:hAnsi="Baskerville Old Face"/>
          <w:sz w:val="24"/>
          <w:szCs w:val="24"/>
        </w:rPr>
      </w:pPr>
      <w:r w:rsidRPr="00645CDC">
        <w:rPr>
          <w:rFonts w:ascii="Baskerville Old Face" w:hAnsi="Baskerville Old Face"/>
          <w:sz w:val="24"/>
          <w:szCs w:val="24"/>
        </w:rPr>
        <w:t>You truly are the gold standard!</w:t>
      </w:r>
    </w:p>
    <w:p w14:paraId="1F4E27D3" w14:textId="77777777" w:rsidR="007533E6" w:rsidRDefault="007533E6" w:rsidP="00645CDC">
      <w:pPr>
        <w:rPr>
          <w:rFonts w:ascii="Baskerville Old Face" w:hAnsi="Baskerville Old Face"/>
          <w:sz w:val="24"/>
          <w:szCs w:val="24"/>
        </w:rPr>
      </w:pPr>
    </w:p>
    <w:p w14:paraId="10ACD1EF" w14:textId="2D3D2F59" w:rsidR="00645CDC" w:rsidRDefault="00645CDC" w:rsidP="00645CDC">
      <w:pPr>
        <w:rPr>
          <w:rFonts w:ascii="Baskerville Old Face" w:hAnsi="Baskerville Old Face"/>
          <w:sz w:val="24"/>
          <w:szCs w:val="24"/>
        </w:rPr>
      </w:pPr>
      <w:r w:rsidRPr="00645CDC">
        <w:rPr>
          <w:rFonts w:ascii="Baskerville Old Face" w:hAnsi="Baskerville Old Face"/>
          <w:sz w:val="24"/>
          <w:szCs w:val="24"/>
        </w:rPr>
        <w:t>With appreciation,</w:t>
      </w:r>
    </w:p>
    <w:p w14:paraId="62ABE491" w14:textId="35E0EB3A" w:rsidR="00645CDC" w:rsidRPr="00645CDC" w:rsidRDefault="00645CDC" w:rsidP="00645CDC">
      <w:pPr>
        <w:rPr>
          <w:rFonts w:ascii="Baskerville Old Face" w:hAnsi="Baskerville Old Face"/>
          <w:sz w:val="24"/>
          <w:szCs w:val="24"/>
        </w:rPr>
      </w:pPr>
      <w:r w:rsidRPr="00645CDC">
        <w:rPr>
          <w:rFonts w:ascii="Baskerville Old Face" w:hAnsi="Baskerville Old Face"/>
          <w:sz w:val="24"/>
          <w:szCs w:val="24"/>
        </w:rPr>
        <w:br/>
      </w:r>
      <w:r w:rsidRPr="00645CDC">
        <w:rPr>
          <w:rFonts w:ascii="Segoe UI Emoji" w:hAnsi="Segoe UI Emoji" w:cs="Segoe UI Emoji"/>
          <w:sz w:val="24"/>
          <w:szCs w:val="24"/>
        </w:rPr>
        <w:t>🌟</w:t>
      </w:r>
      <w:r w:rsidRPr="00645CDC">
        <w:rPr>
          <w:rFonts w:ascii="Baskerville Old Face" w:hAnsi="Baskerville Old Face"/>
          <w:sz w:val="24"/>
          <w:szCs w:val="24"/>
        </w:rPr>
        <w:t xml:space="preserve"> The Mile High Chapter</w:t>
      </w:r>
    </w:p>
    <w:p w14:paraId="3D3E1EF1" w14:textId="5CC5EF8C" w:rsidR="009C6A2C" w:rsidRPr="00AB6EE8" w:rsidRDefault="009C6A2C" w:rsidP="00917398">
      <w:pPr>
        <w:rPr>
          <w:rFonts w:ascii="Baskerville Old Face" w:hAnsi="Baskerville Old Face"/>
          <w:sz w:val="24"/>
          <w:szCs w:val="24"/>
        </w:rPr>
      </w:pPr>
    </w:p>
    <w:p w14:paraId="149D9573" w14:textId="77777777" w:rsidR="009C6A2C" w:rsidRPr="00AB6EE8" w:rsidRDefault="009C6A2C" w:rsidP="00917398">
      <w:pPr>
        <w:rPr>
          <w:rFonts w:ascii="Baskerville Old Face" w:hAnsi="Baskerville Old Face"/>
          <w:sz w:val="24"/>
          <w:szCs w:val="24"/>
        </w:rPr>
      </w:pPr>
    </w:p>
    <w:p w14:paraId="1C3070FD" w14:textId="68782D69" w:rsidR="009C6A2C" w:rsidRPr="00AB6EE8" w:rsidRDefault="00645CDC" w:rsidP="00645CDC">
      <w:pPr>
        <w:jc w:val="center"/>
        <w:rPr>
          <w:rFonts w:ascii="Baskerville Old Face" w:hAnsi="Baskerville Old Face"/>
          <w:sz w:val="24"/>
          <w:szCs w:val="24"/>
        </w:rPr>
      </w:pPr>
      <w:r>
        <w:rPr>
          <w:noProof/>
        </w:rPr>
        <w:lastRenderedPageBreak/>
        <w:drawing>
          <wp:inline distT="0" distB="0" distL="0" distR="0" wp14:anchorId="65731605" wp14:editId="6F6FAF61">
            <wp:extent cx="2499111" cy="857436"/>
            <wp:effectExtent l="0" t="0" r="0" b="0"/>
            <wp:docPr id="633835379" name="Picture 15"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835379" name="Picture 15" descr="A blue text on a black background&#10;&#10;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05968" cy="859789"/>
                    </a:xfrm>
                    <a:prstGeom prst="rect">
                      <a:avLst/>
                    </a:prstGeom>
                    <a:noFill/>
                    <a:ln>
                      <a:noFill/>
                    </a:ln>
                  </pic:spPr>
                </pic:pic>
              </a:graphicData>
            </a:graphic>
          </wp:inline>
        </w:drawing>
      </w:r>
    </w:p>
    <w:p w14:paraId="77927D75" w14:textId="19DF02C6" w:rsidR="009C6A2C" w:rsidRPr="00AB6EE8" w:rsidRDefault="009C6A2C" w:rsidP="00645CDC">
      <w:pPr>
        <w:jc w:val="center"/>
        <w:rPr>
          <w:rFonts w:ascii="Baskerville Old Face" w:hAnsi="Baskerville Old Face"/>
          <w:sz w:val="24"/>
          <w:szCs w:val="24"/>
        </w:rPr>
      </w:pPr>
    </w:p>
    <w:p w14:paraId="79BECE19" w14:textId="49711984" w:rsidR="009C6A2C" w:rsidRPr="00AB6EE8" w:rsidRDefault="009C6A2C" w:rsidP="00917398">
      <w:pPr>
        <w:rPr>
          <w:rFonts w:ascii="Baskerville Old Face" w:hAnsi="Baskerville Old Face"/>
          <w:sz w:val="24"/>
          <w:szCs w:val="24"/>
        </w:rPr>
      </w:pPr>
    </w:p>
    <w:p w14:paraId="69450BA4" w14:textId="234C593C" w:rsidR="00645CDC" w:rsidRPr="00645CDC" w:rsidRDefault="00645CDC" w:rsidP="00645CDC">
      <w:pPr>
        <w:pStyle w:val="ListParagraph"/>
        <w:numPr>
          <w:ilvl w:val="0"/>
          <w:numId w:val="39"/>
        </w:numPr>
        <w:spacing w:after="120" w:line="259" w:lineRule="auto"/>
        <w:ind w:left="270" w:right="907" w:hanging="277"/>
        <w:jc w:val="both"/>
        <w:rPr>
          <w:rFonts w:ascii="Baskerville Old Face" w:hAnsi="Baskerville Old Face"/>
          <w:shd w:val="clear" w:color="auto" w:fill="FFFFFF"/>
        </w:rPr>
      </w:pPr>
      <w:r w:rsidRPr="00645CDC">
        <w:rPr>
          <w:rFonts w:ascii="Baskerville Old Face" w:hAnsi="Baskerville Old Face"/>
        </w:rPr>
        <w:t>A discounted hotel rate of $</w:t>
      </w:r>
      <w:r>
        <w:rPr>
          <w:rFonts w:ascii="Baskerville Old Face" w:hAnsi="Baskerville Old Face"/>
        </w:rPr>
        <w:t>199</w:t>
      </w:r>
      <w:r w:rsidRPr="00645CDC">
        <w:rPr>
          <w:rFonts w:ascii="Baskerville Old Face" w:hAnsi="Baskerville Old Face"/>
        </w:rPr>
        <w:t xml:space="preserve">.00 (plus taxes) per night is good for 2 days before </w:t>
      </w:r>
      <w:r>
        <w:rPr>
          <w:rFonts w:ascii="Baskerville Old Face" w:hAnsi="Baskerville Old Face"/>
        </w:rPr>
        <w:t xml:space="preserve">and </w:t>
      </w:r>
      <w:r w:rsidRPr="00645CDC">
        <w:rPr>
          <w:rFonts w:ascii="Baskerville Old Face" w:hAnsi="Baskerville Old Face"/>
        </w:rPr>
        <w:t xml:space="preserve">after the conference. If reserved, these additional nights are outside the retreat package and must be paid by the attendee directly to the hotel. Please email Amanda Spiller </w:t>
      </w:r>
      <w:hyperlink r:id="rId26" w:history="1">
        <w:r w:rsidRPr="00645CDC">
          <w:rPr>
            <w:rStyle w:val="Hyperlink"/>
            <w:rFonts w:ascii="Baskerville Old Face" w:hAnsi="Baskerville Old Face"/>
          </w:rPr>
          <w:t>amanda.spiller@dgslaw.com</w:t>
        </w:r>
      </w:hyperlink>
      <w:r w:rsidRPr="00645CDC">
        <w:rPr>
          <w:rFonts w:ascii="Baskerville Old Face" w:hAnsi="Baskerville Old Face"/>
        </w:rPr>
        <w:t xml:space="preserve"> </w:t>
      </w:r>
      <w:r>
        <w:rPr>
          <w:rFonts w:ascii="Baskerville Old Face" w:hAnsi="Baskerville Old Face"/>
        </w:rPr>
        <w:t xml:space="preserve">and Becky Stoudenmire </w:t>
      </w:r>
      <w:hyperlink r:id="rId27" w:history="1">
        <w:r w:rsidR="00427852" w:rsidRPr="00B5700F">
          <w:rPr>
            <w:rStyle w:val="Hyperlink"/>
            <w:rFonts w:ascii="Baskerville Old Face" w:hAnsi="Baskerville Old Face"/>
          </w:rPr>
          <w:t>beckyl.stoudenmire@gmail.com</w:t>
        </w:r>
      </w:hyperlink>
      <w:r w:rsidR="00427852">
        <w:rPr>
          <w:rFonts w:ascii="Baskerville Old Face" w:hAnsi="Baskerville Old Face"/>
        </w:rPr>
        <w:t xml:space="preserve"> </w:t>
      </w:r>
      <w:r w:rsidRPr="00645CDC">
        <w:rPr>
          <w:rFonts w:ascii="Baskerville Old Face" w:hAnsi="Baskerville Old Face"/>
        </w:rPr>
        <w:t>if you would like to add additional nights.</w:t>
      </w:r>
    </w:p>
    <w:p w14:paraId="18DC94E2" w14:textId="7DB7F553" w:rsidR="00645CDC" w:rsidRPr="00645CDC" w:rsidRDefault="00645CDC" w:rsidP="00645CDC">
      <w:pPr>
        <w:pStyle w:val="ListParagraph"/>
        <w:numPr>
          <w:ilvl w:val="0"/>
          <w:numId w:val="39"/>
        </w:numPr>
        <w:tabs>
          <w:tab w:val="left" w:pos="5310"/>
        </w:tabs>
        <w:spacing w:after="120" w:line="259" w:lineRule="auto"/>
        <w:ind w:left="270" w:right="907" w:hanging="277"/>
        <w:jc w:val="both"/>
        <w:rPr>
          <w:rFonts w:ascii="Baskerville Old Face" w:hAnsi="Baskerville Old Face"/>
          <w:shd w:val="clear" w:color="auto" w:fill="FFFFFF"/>
        </w:rPr>
      </w:pPr>
      <w:r w:rsidRPr="00645CDC">
        <w:rPr>
          <w:rFonts w:ascii="Baskerville Old Face" w:hAnsi="Baskerville Old Face"/>
        </w:rPr>
        <w:t>Late registrations will be accommodated on a first-come</w:t>
      </w:r>
      <w:r w:rsidR="00C702B8">
        <w:rPr>
          <w:rFonts w:ascii="Baskerville Old Face" w:hAnsi="Baskerville Old Face"/>
        </w:rPr>
        <w:t>,</w:t>
      </w:r>
      <w:r w:rsidRPr="00645CDC">
        <w:rPr>
          <w:rFonts w:ascii="Baskerville Old Face" w:hAnsi="Baskerville Old Face"/>
        </w:rPr>
        <w:t xml:space="preserve"> first-served basis</w:t>
      </w:r>
      <w:r w:rsidR="00C702B8">
        <w:rPr>
          <w:rFonts w:ascii="Baskerville Old Face" w:hAnsi="Baskerville Old Face"/>
        </w:rPr>
        <w:t>,</w:t>
      </w:r>
      <w:r w:rsidRPr="00645CDC">
        <w:rPr>
          <w:rFonts w:ascii="Baskerville Old Face" w:hAnsi="Baskerville Old Face"/>
        </w:rPr>
        <w:t xml:space="preserve"> and hotel availability</w:t>
      </w:r>
    </w:p>
    <w:p w14:paraId="614850B5" w14:textId="7902F55F" w:rsidR="00645CDC" w:rsidRPr="00645CDC" w:rsidRDefault="00645CDC" w:rsidP="00645CDC">
      <w:pPr>
        <w:pStyle w:val="ListParagraph"/>
        <w:numPr>
          <w:ilvl w:val="0"/>
          <w:numId w:val="39"/>
        </w:numPr>
        <w:tabs>
          <w:tab w:val="left" w:pos="5310"/>
        </w:tabs>
        <w:spacing w:after="120" w:line="259" w:lineRule="auto"/>
        <w:ind w:left="270" w:right="907" w:hanging="277"/>
        <w:jc w:val="both"/>
        <w:rPr>
          <w:rFonts w:ascii="Baskerville Old Face" w:hAnsi="Baskerville Old Face"/>
          <w:shd w:val="clear" w:color="auto" w:fill="FFFFFF"/>
        </w:rPr>
      </w:pPr>
      <w:r w:rsidRPr="00645CDC">
        <w:rPr>
          <w:rFonts w:ascii="Baskerville Old Face" w:hAnsi="Baskerville Old Face"/>
        </w:rPr>
        <w:t>Hotel Check-in is at 4:00 p.m. and Checkout is at 1</w:t>
      </w:r>
      <w:r>
        <w:rPr>
          <w:rFonts w:ascii="Baskerville Old Face" w:hAnsi="Baskerville Old Face"/>
        </w:rPr>
        <w:t>1</w:t>
      </w:r>
      <w:r w:rsidRPr="00645CDC">
        <w:rPr>
          <w:rFonts w:ascii="Baskerville Old Face" w:hAnsi="Baskerville Old Face"/>
        </w:rPr>
        <w:t xml:space="preserve">:00 p.m. Wi-Fi access is complimentary in all guestrooms and resort common areas. </w:t>
      </w:r>
      <w:r w:rsidR="00C702B8">
        <w:rPr>
          <w:rFonts w:ascii="Baskerville Old Face" w:hAnsi="Baskerville Old Face"/>
        </w:rPr>
        <w:t>A discounted</w:t>
      </w:r>
      <w:r w:rsidRPr="00645CDC">
        <w:rPr>
          <w:rFonts w:ascii="Baskerville Old Face" w:hAnsi="Baskerville Old Face"/>
        </w:rPr>
        <w:t xml:space="preserve"> valet</w:t>
      </w:r>
      <w:r w:rsidR="00AF6A06">
        <w:rPr>
          <w:rFonts w:ascii="Baskerville Old Face" w:hAnsi="Baskerville Old Face"/>
        </w:rPr>
        <w:t xml:space="preserve"> </w:t>
      </w:r>
      <w:r w:rsidR="00C702B8">
        <w:rPr>
          <w:rFonts w:ascii="Baskerville Old Face" w:hAnsi="Baskerville Old Face"/>
        </w:rPr>
        <w:t>rate</w:t>
      </w:r>
      <w:r w:rsidR="00AF6A06">
        <w:rPr>
          <w:rFonts w:ascii="Baskerville Old Face" w:hAnsi="Baskerville Old Face"/>
        </w:rPr>
        <w:t xml:space="preserve"> of $30 a day</w:t>
      </w:r>
      <w:r w:rsidRPr="00645CDC">
        <w:rPr>
          <w:rFonts w:ascii="Baskerville Old Face" w:hAnsi="Baskerville Old Face"/>
        </w:rPr>
        <w:t xml:space="preserve"> and self-parking are available. Chapter members attending the conference are eligible for any raffle drawings conducted at the conference.</w:t>
      </w:r>
    </w:p>
    <w:p w14:paraId="2E4D08D8" w14:textId="5649FBC1" w:rsidR="00645CDC" w:rsidRPr="00645CDC" w:rsidRDefault="006A51FF" w:rsidP="00645CDC">
      <w:pPr>
        <w:pStyle w:val="ListParagraph"/>
        <w:numPr>
          <w:ilvl w:val="0"/>
          <w:numId w:val="39"/>
        </w:numPr>
        <w:tabs>
          <w:tab w:val="left" w:pos="5310"/>
        </w:tabs>
        <w:spacing w:after="120" w:line="259" w:lineRule="auto"/>
        <w:ind w:left="270" w:right="907" w:hanging="277"/>
        <w:jc w:val="both"/>
        <w:rPr>
          <w:rFonts w:ascii="Baskerville Old Face" w:hAnsi="Baskerville Old Face"/>
          <w:shd w:val="clear" w:color="auto" w:fill="FFFFFF"/>
        </w:rPr>
      </w:pPr>
      <w:r>
        <w:rPr>
          <w:noProof/>
        </w:rPr>
        <w:drawing>
          <wp:anchor distT="0" distB="0" distL="114300" distR="114300" simplePos="0" relativeHeight="251677696" behindDoc="1" locked="0" layoutInCell="1" allowOverlap="1" wp14:anchorId="13A6603F" wp14:editId="068CB918">
            <wp:simplePos x="0" y="0"/>
            <wp:positionH relativeFrom="column">
              <wp:posOffset>4840941</wp:posOffset>
            </wp:positionH>
            <wp:positionV relativeFrom="paragraph">
              <wp:posOffset>91334</wp:posOffset>
            </wp:positionV>
            <wp:extent cx="1774825" cy="1774825"/>
            <wp:effectExtent l="0" t="0" r="0" b="0"/>
            <wp:wrapNone/>
            <wp:docPr id="1671599511" name="Picture 17" descr="A helmet and pickaxe with a ligh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732315" name="Picture 17" descr="A helmet and pickaxe with a light on it&#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74825" cy="1774825"/>
                    </a:xfrm>
                    <a:prstGeom prst="rect">
                      <a:avLst/>
                    </a:prstGeom>
                    <a:noFill/>
                    <a:ln>
                      <a:noFill/>
                    </a:ln>
                  </pic:spPr>
                </pic:pic>
              </a:graphicData>
            </a:graphic>
            <wp14:sizeRelH relativeFrom="page">
              <wp14:pctWidth>0</wp14:pctWidth>
            </wp14:sizeRelH>
            <wp14:sizeRelV relativeFrom="page">
              <wp14:pctHeight>0</wp14:pctHeight>
            </wp14:sizeRelV>
          </wp:anchor>
        </w:drawing>
      </w:r>
      <w:r w:rsidR="00645CDC">
        <w:rPr>
          <w:rFonts w:ascii="Baskerville Old Face" w:hAnsi="Baskerville Old Face"/>
        </w:rPr>
        <w:t>Costumes are welcome but not required-have fun and strike your own style!</w:t>
      </w:r>
    </w:p>
    <w:p w14:paraId="5C591F2F" w14:textId="086AE645" w:rsidR="00645CDC" w:rsidRPr="00645CDC" w:rsidRDefault="00645CDC" w:rsidP="00645CDC">
      <w:pPr>
        <w:jc w:val="both"/>
        <w:rPr>
          <w:rFonts w:ascii="Baskerville Old Face" w:hAnsi="Baskerville Old Face"/>
          <w:b/>
          <w:color w:val="000000"/>
        </w:rPr>
      </w:pPr>
    </w:p>
    <w:p w14:paraId="620E2A4F" w14:textId="03A0F9DB" w:rsidR="00645CDC" w:rsidRPr="00645CDC" w:rsidRDefault="00645CDC" w:rsidP="00645CDC">
      <w:pPr>
        <w:jc w:val="both"/>
        <w:rPr>
          <w:rFonts w:ascii="Baskerville Old Face" w:hAnsi="Baskerville Old Face"/>
          <w:b/>
          <w:color w:val="000000"/>
        </w:rPr>
      </w:pPr>
      <w:r w:rsidRPr="00645CDC">
        <w:rPr>
          <w:rFonts w:ascii="Baskerville Old Face" w:hAnsi="Baskerville Old Face"/>
          <w:b/>
          <w:color w:val="000000"/>
        </w:rPr>
        <w:t xml:space="preserve">Check out the many fun activities </w:t>
      </w:r>
      <w:r>
        <w:rPr>
          <w:rFonts w:ascii="Baskerville Old Face" w:hAnsi="Baskerville Old Face"/>
          <w:b/>
          <w:color w:val="000000"/>
        </w:rPr>
        <w:t>Colorado Springs</w:t>
      </w:r>
      <w:r w:rsidRPr="00645CDC">
        <w:rPr>
          <w:rFonts w:ascii="Baskerville Old Face" w:hAnsi="Baskerville Old Face"/>
          <w:b/>
          <w:color w:val="000000"/>
        </w:rPr>
        <w:t xml:space="preserve"> has to offer!</w:t>
      </w:r>
    </w:p>
    <w:p w14:paraId="547A098A" w14:textId="5D2BFB74" w:rsidR="00645CDC" w:rsidRPr="00645CDC" w:rsidRDefault="00645CDC" w:rsidP="00645CDC">
      <w:pPr>
        <w:jc w:val="both"/>
        <w:rPr>
          <w:rFonts w:ascii="Baskerville Old Face" w:hAnsi="Baskerville Old Face"/>
          <w:color w:val="000000"/>
          <w:sz w:val="20"/>
          <w:szCs w:val="20"/>
        </w:rPr>
      </w:pPr>
    </w:p>
    <w:p w14:paraId="38F5D67F" w14:textId="79DE0A9C" w:rsidR="009C6A2C" w:rsidRPr="00645CDC" w:rsidRDefault="00645CDC" w:rsidP="00645CDC">
      <w:pPr>
        <w:jc w:val="center"/>
        <w:rPr>
          <w:rFonts w:ascii="Baskerville Old Face" w:hAnsi="Baskerville Old Face"/>
          <w:sz w:val="24"/>
          <w:szCs w:val="24"/>
        </w:rPr>
      </w:pPr>
      <w:hyperlink r:id="rId28" w:history="1">
        <w:r w:rsidRPr="00645CDC">
          <w:rPr>
            <w:rStyle w:val="Hyperlink"/>
            <w:rFonts w:ascii="Baskerville Old Face" w:hAnsi="Baskerville Old Face"/>
          </w:rPr>
          <w:t>https://www.visitcos.com/</w:t>
        </w:r>
      </w:hyperlink>
    </w:p>
    <w:p w14:paraId="133B8AFA" w14:textId="77777777" w:rsidR="009C6A2C" w:rsidRPr="00AB6EE8" w:rsidRDefault="009C6A2C" w:rsidP="00917398">
      <w:pPr>
        <w:rPr>
          <w:rFonts w:ascii="Baskerville Old Face" w:hAnsi="Baskerville Old Face"/>
          <w:sz w:val="24"/>
          <w:szCs w:val="24"/>
        </w:rPr>
      </w:pPr>
    </w:p>
    <w:p w14:paraId="6FBB0BFE" w14:textId="77777777" w:rsidR="009C6A2C" w:rsidRPr="00AB6EE8" w:rsidRDefault="009C6A2C" w:rsidP="00917398">
      <w:pPr>
        <w:rPr>
          <w:rFonts w:ascii="Baskerville Old Face" w:hAnsi="Baskerville Old Face"/>
          <w:sz w:val="24"/>
          <w:szCs w:val="24"/>
        </w:rPr>
      </w:pPr>
    </w:p>
    <w:sectPr w:rsidR="009C6A2C" w:rsidRPr="00AB6EE8" w:rsidSect="00C420DA">
      <w:type w:val="continuous"/>
      <w:pgSz w:w="12240" w:h="15840" w:code="1"/>
      <w:pgMar w:top="1152" w:right="1152" w:bottom="1152" w:left="1152" w:header="720" w:footer="360" w:gutter="0"/>
      <w:pgBorders w:offsetFrom="page">
        <w:top w:val="tornPaperBlack" w:sz="31" w:space="24" w:color="auto"/>
        <w:left w:val="tornPaperBlack" w:sz="31" w:space="24" w:color="auto"/>
        <w:bottom w:val="tornPaperBlack" w:sz="31" w:space="24" w:color="auto"/>
        <w:right w:val="tornPaperBlack" w:sz="31" w:space="24" w:color="auto"/>
      </w:pgBorders>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1F66C" w14:textId="77777777" w:rsidR="00120E18" w:rsidRDefault="00120E18">
      <w:r>
        <w:separator/>
      </w:r>
    </w:p>
    <w:p w14:paraId="184774CA" w14:textId="77777777" w:rsidR="00120E18" w:rsidRDefault="00120E18"/>
  </w:endnote>
  <w:endnote w:type="continuationSeparator" w:id="0">
    <w:p w14:paraId="3785F386" w14:textId="77777777" w:rsidR="00120E18" w:rsidRDefault="00120E18">
      <w:r>
        <w:continuationSeparator/>
      </w:r>
    </w:p>
    <w:p w14:paraId="28DC3FDC" w14:textId="77777777" w:rsidR="00120E18" w:rsidRDefault="00120E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1B1CD" w14:textId="77777777" w:rsidR="00120E18" w:rsidRDefault="00120E18">
      <w:r>
        <w:separator/>
      </w:r>
    </w:p>
  </w:footnote>
  <w:footnote w:type="continuationSeparator" w:id="0">
    <w:p w14:paraId="16E405C5" w14:textId="77777777" w:rsidR="00120E18" w:rsidRDefault="00120E18">
      <w:r>
        <w:continuationSeparator/>
      </w:r>
    </w:p>
  </w:footnote>
  <w:footnote w:type="continuationNotice" w:id="1">
    <w:p w14:paraId="499CB948" w14:textId="77777777" w:rsidR="00120E18" w:rsidRDefault="00120E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084A2" w14:textId="77777777" w:rsidR="00736C66" w:rsidRDefault="00736C66">
    <w:pPr>
      <w:pStyle w:val="Header"/>
    </w:pPr>
  </w:p>
  <w:p w14:paraId="5F0CF751" w14:textId="77777777" w:rsidR="00736C66" w:rsidRDefault="00736C6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D53B5" w14:textId="77777777" w:rsidR="00736C66" w:rsidRDefault="00736C66">
    <w:pPr>
      <w:pStyle w:val="HeaderLogo"/>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B6886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3F6818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0385F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DCE36B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A46C58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ACA200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E12246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0D6FE8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648A0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1F41F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B71B0"/>
    <w:multiLevelType w:val="multilevel"/>
    <w:tmpl w:val="76786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42C2CF3"/>
    <w:multiLevelType w:val="hybridMultilevel"/>
    <w:tmpl w:val="56627F90"/>
    <w:lvl w:ilvl="0" w:tplc="0409000B">
      <w:start w:val="1"/>
      <w:numFmt w:val="bullet"/>
      <w:lvlText w:val=""/>
      <w:lvlJc w:val="left"/>
      <w:pPr>
        <w:ind w:left="1627" w:hanging="360"/>
      </w:pPr>
      <w:rPr>
        <w:rFonts w:ascii="Wingdings" w:hAnsi="Wingdings" w:hint="default"/>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abstractNum w:abstractNumId="12" w15:restartNumberingAfterBreak="0">
    <w:nsid w:val="08037C1B"/>
    <w:multiLevelType w:val="multilevel"/>
    <w:tmpl w:val="C9C07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95C4809"/>
    <w:multiLevelType w:val="multilevel"/>
    <w:tmpl w:val="E21C0CDE"/>
    <w:lvl w:ilvl="0">
      <w:start w:val="1"/>
      <w:numFmt w:val="decimal"/>
      <w:lvlText w:val="%1."/>
      <w:lvlJc w:val="left"/>
      <w:pPr>
        <w:tabs>
          <w:tab w:val="num" w:pos="720"/>
        </w:tabs>
        <w:ind w:left="0" w:firstLine="0"/>
      </w:pPr>
      <w:rPr>
        <w:rFonts w:asciiTheme="minorHAnsi" w:hAnsiTheme="minorHAnsi" w:hint="default"/>
        <w:b w:val="0"/>
        <w:i w:val="0"/>
        <w:caps w:val="0"/>
        <w:color w:val="auto"/>
        <w:sz w:val="22"/>
        <w:u w:val="none"/>
      </w:rPr>
    </w:lvl>
    <w:lvl w:ilvl="1">
      <w:start w:val="1"/>
      <w:numFmt w:val="lowerLetter"/>
      <w:lvlText w:val="(%2)"/>
      <w:lvlJc w:val="left"/>
      <w:pPr>
        <w:tabs>
          <w:tab w:val="num" w:pos="1440"/>
        </w:tabs>
        <w:ind w:left="0" w:firstLine="720"/>
      </w:pPr>
      <w:rPr>
        <w:rFonts w:asciiTheme="minorHAnsi" w:hAnsiTheme="minorHAnsi" w:hint="default"/>
        <w:b w:val="0"/>
        <w:i w:val="0"/>
        <w:caps w:val="0"/>
        <w:color w:val="auto"/>
        <w:sz w:val="22"/>
        <w:u w:val="none"/>
      </w:rPr>
    </w:lvl>
    <w:lvl w:ilvl="2">
      <w:start w:val="1"/>
      <w:numFmt w:val="lowerRoman"/>
      <w:lvlText w:val="(%3)"/>
      <w:lvlJc w:val="left"/>
      <w:pPr>
        <w:tabs>
          <w:tab w:val="num" w:pos="2160"/>
        </w:tabs>
        <w:ind w:left="0" w:firstLine="1440"/>
      </w:pPr>
      <w:rPr>
        <w:rFonts w:asciiTheme="minorHAnsi" w:hAnsiTheme="minorHAnsi" w:hint="default"/>
        <w:b w:val="0"/>
        <w:i w:val="0"/>
        <w:caps w:val="0"/>
        <w:color w:val="auto"/>
        <w:sz w:val="22"/>
        <w:u w:val="none"/>
      </w:rPr>
    </w:lvl>
    <w:lvl w:ilvl="3">
      <w:start w:val="1"/>
      <w:numFmt w:val="decimal"/>
      <w:lvlText w:val="(%4)"/>
      <w:lvlJc w:val="left"/>
      <w:pPr>
        <w:tabs>
          <w:tab w:val="num" w:pos="2880"/>
        </w:tabs>
        <w:ind w:left="0" w:firstLine="2160"/>
      </w:pPr>
      <w:rPr>
        <w:rFonts w:asciiTheme="minorHAnsi" w:hAnsiTheme="minorHAnsi" w:hint="default"/>
        <w:b w:val="0"/>
        <w:i w:val="0"/>
        <w:caps w:val="0"/>
        <w:color w:val="auto"/>
        <w:sz w:val="22"/>
        <w:u w:val="none"/>
      </w:rPr>
    </w:lvl>
    <w:lvl w:ilvl="4">
      <w:start w:val="1"/>
      <w:numFmt w:val="lowerLetter"/>
      <w:lvlText w:val="%5."/>
      <w:lvlJc w:val="left"/>
      <w:pPr>
        <w:tabs>
          <w:tab w:val="num" w:pos="3600"/>
        </w:tabs>
        <w:ind w:left="0" w:firstLine="2880"/>
      </w:pPr>
      <w:rPr>
        <w:rFonts w:asciiTheme="minorHAnsi" w:hAnsiTheme="minorHAnsi" w:hint="default"/>
        <w:b w:val="0"/>
        <w:i w:val="0"/>
        <w:caps w:val="0"/>
        <w:color w:val="auto"/>
        <w:sz w:val="22"/>
        <w:u w:val="none"/>
      </w:rPr>
    </w:lvl>
    <w:lvl w:ilvl="5">
      <w:start w:val="1"/>
      <w:numFmt w:val="lowerRoman"/>
      <w:lvlText w:val="%6."/>
      <w:lvlJc w:val="left"/>
      <w:pPr>
        <w:tabs>
          <w:tab w:val="num" w:pos="4320"/>
        </w:tabs>
        <w:ind w:left="0" w:firstLine="3600"/>
      </w:pPr>
      <w:rPr>
        <w:rFonts w:asciiTheme="minorHAnsi" w:hAnsiTheme="minorHAnsi" w:hint="default"/>
        <w:b w:val="0"/>
        <w:i w:val="0"/>
        <w:caps w:val="0"/>
        <w:color w:val="auto"/>
        <w:sz w:val="22"/>
        <w:u w:val="none"/>
      </w:rPr>
    </w:lvl>
    <w:lvl w:ilvl="6">
      <w:start w:val="1"/>
      <w:numFmt w:val="decimal"/>
      <w:lvlText w:val="%7)"/>
      <w:lvlJc w:val="left"/>
      <w:pPr>
        <w:tabs>
          <w:tab w:val="num" w:pos="5040"/>
        </w:tabs>
        <w:ind w:left="0" w:firstLine="4320"/>
      </w:pPr>
      <w:rPr>
        <w:rFonts w:asciiTheme="minorHAnsi" w:hAnsiTheme="minorHAnsi" w:hint="default"/>
        <w:b w:val="0"/>
        <w:i w:val="0"/>
        <w:caps w:val="0"/>
        <w:color w:val="auto"/>
        <w:sz w:val="22"/>
        <w:u w:val="none"/>
      </w:rPr>
    </w:lvl>
    <w:lvl w:ilvl="7">
      <w:start w:val="1"/>
      <w:numFmt w:val="lowerLetter"/>
      <w:lvlText w:val="%8)"/>
      <w:lvlJc w:val="left"/>
      <w:pPr>
        <w:tabs>
          <w:tab w:val="num" w:pos="5760"/>
        </w:tabs>
        <w:ind w:left="0" w:firstLine="5040"/>
      </w:pPr>
      <w:rPr>
        <w:rFonts w:asciiTheme="minorHAnsi" w:hAnsiTheme="minorHAnsi" w:hint="default"/>
        <w:b w:val="0"/>
        <w:i w:val="0"/>
        <w:caps w:val="0"/>
        <w:color w:val="auto"/>
        <w:sz w:val="22"/>
        <w:u w:val="none"/>
      </w:rPr>
    </w:lvl>
    <w:lvl w:ilvl="8">
      <w:start w:val="1"/>
      <w:numFmt w:val="lowerRoman"/>
      <w:lvlText w:val="%9)"/>
      <w:lvlJc w:val="left"/>
      <w:pPr>
        <w:tabs>
          <w:tab w:val="num" w:pos="6480"/>
        </w:tabs>
        <w:ind w:left="0" w:firstLine="5760"/>
      </w:pPr>
      <w:rPr>
        <w:rFonts w:asciiTheme="minorHAnsi" w:hAnsiTheme="minorHAnsi" w:hint="default"/>
        <w:b w:val="0"/>
        <w:i w:val="0"/>
        <w:caps w:val="0"/>
        <w:color w:val="auto"/>
        <w:sz w:val="22"/>
        <w:u w:val="none"/>
      </w:rPr>
    </w:lvl>
  </w:abstractNum>
  <w:abstractNum w:abstractNumId="14" w15:restartNumberingAfterBreak="0">
    <w:nsid w:val="0FEB5AA8"/>
    <w:multiLevelType w:val="multilevel"/>
    <w:tmpl w:val="F99203A4"/>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vanish w:val="0"/>
        <w:u w:val="none"/>
      </w:rPr>
    </w:lvl>
    <w:lvl w:ilvl="3">
      <w:start w:val="1"/>
      <w:numFmt w:val="lowerLetter"/>
      <w:lvlText w:val="%4)"/>
      <w:lvlJc w:val="left"/>
      <w:pPr>
        <w:tabs>
          <w:tab w:val="num" w:pos="2880"/>
        </w:tabs>
        <w:ind w:left="2880" w:hanging="720"/>
      </w:pPr>
      <w:rPr>
        <w:rFonts w:hint="default"/>
        <w:vanish w:val="0"/>
        <w:u w:val="none"/>
      </w:rPr>
    </w:lvl>
    <w:lvl w:ilvl="4">
      <w:start w:val="1"/>
      <w:numFmt w:val="lowerRoman"/>
      <w:lvlText w:val="%5)"/>
      <w:lvlJc w:val="left"/>
      <w:pPr>
        <w:tabs>
          <w:tab w:val="num" w:pos="3600"/>
        </w:tabs>
        <w:ind w:left="3600" w:hanging="720"/>
      </w:pPr>
      <w:rPr>
        <w:rFonts w:hint="default"/>
        <w:vanish w:val="0"/>
        <w:u w:val="none"/>
      </w:rPr>
    </w:lvl>
    <w:lvl w:ilvl="5">
      <w:start w:val="1"/>
      <w:numFmt w:val="lowerLetter"/>
      <w:lvlRestart w:val="0"/>
      <w:lvlText w:val="(%6)"/>
      <w:lvlJc w:val="left"/>
      <w:pPr>
        <w:tabs>
          <w:tab w:val="num" w:pos="4320"/>
        </w:tabs>
        <w:ind w:left="4320" w:hanging="720"/>
      </w:pPr>
      <w:rPr>
        <w:rFonts w:hint="default"/>
        <w:vanish w:val="0"/>
        <w:u w:val="none"/>
      </w:rPr>
    </w:lvl>
    <w:lvl w:ilvl="6">
      <w:start w:val="1"/>
      <w:numFmt w:val="upperRoman"/>
      <w:lvlText w:val="%7."/>
      <w:lvlJc w:val="left"/>
      <w:pPr>
        <w:tabs>
          <w:tab w:val="num" w:pos="1440"/>
        </w:tabs>
        <w:ind w:left="1440" w:hanging="720"/>
      </w:pPr>
      <w:rPr>
        <w:rFonts w:hint="default"/>
        <w:vanish w:val="0"/>
        <w:u w:val="none"/>
      </w:rPr>
    </w:lvl>
    <w:lvl w:ilvl="7">
      <w:start w:val="1"/>
      <w:numFmt w:val="upperLetter"/>
      <w:lvlText w:val="%8."/>
      <w:lvlJc w:val="left"/>
      <w:pPr>
        <w:tabs>
          <w:tab w:val="num" w:pos="2160"/>
        </w:tabs>
        <w:ind w:left="2160" w:hanging="720"/>
      </w:pPr>
      <w:rPr>
        <w:rFonts w:hint="default"/>
        <w:vanish w:val="0"/>
        <w:u w:val="none"/>
      </w:rPr>
    </w:lvl>
    <w:lvl w:ilvl="8">
      <w:start w:val="1"/>
      <w:numFmt w:val="decimal"/>
      <w:lvlText w:val="%9."/>
      <w:lvlJc w:val="left"/>
      <w:pPr>
        <w:tabs>
          <w:tab w:val="num" w:pos="2880"/>
        </w:tabs>
        <w:ind w:left="2880" w:hanging="720"/>
      </w:pPr>
      <w:rPr>
        <w:rFonts w:hint="default"/>
        <w:vanish w:val="0"/>
        <w:u w:val="none"/>
      </w:rPr>
    </w:lvl>
  </w:abstractNum>
  <w:abstractNum w:abstractNumId="15" w15:restartNumberingAfterBreak="0">
    <w:nsid w:val="110474E9"/>
    <w:multiLevelType w:val="multilevel"/>
    <w:tmpl w:val="C40A4A20"/>
    <w:lvl w:ilvl="0">
      <w:start w:val="1"/>
      <w:numFmt w:val="decimal"/>
      <w:lvlText w:val="%1."/>
      <w:lvlJc w:val="left"/>
      <w:pPr>
        <w:tabs>
          <w:tab w:val="num" w:pos="1080"/>
        </w:tabs>
        <w:ind w:left="0" w:firstLine="720"/>
      </w:pPr>
    </w:lvl>
    <w:lvl w:ilvl="1">
      <w:start w:val="1"/>
      <w:numFmt w:val="lowerLetter"/>
      <w:lvlText w:val="(%2)"/>
      <w:lvlJc w:val="left"/>
      <w:pPr>
        <w:tabs>
          <w:tab w:val="num" w:pos="1800"/>
        </w:tabs>
        <w:ind w:left="0" w:firstLine="1440"/>
      </w:pPr>
    </w:lvl>
    <w:lvl w:ilvl="2">
      <w:start w:val="1"/>
      <w:numFmt w:val="lowerRoman"/>
      <w:lvlText w:val="(%3)"/>
      <w:lvlJc w:val="left"/>
      <w:pPr>
        <w:tabs>
          <w:tab w:val="num" w:pos="2880"/>
        </w:tabs>
        <w:ind w:left="720" w:firstLine="1440"/>
      </w:pPr>
    </w:lvl>
    <w:lvl w:ilvl="3">
      <w:start w:val="1"/>
      <w:numFmt w:val="upperLetter"/>
      <w:lvlText w:val="(%4)"/>
      <w:lvlJc w:val="left"/>
      <w:pPr>
        <w:tabs>
          <w:tab w:val="num" w:pos="3240"/>
        </w:tabs>
        <w:ind w:left="720" w:firstLine="2160"/>
      </w:pPr>
    </w:lvl>
    <w:lvl w:ilvl="4">
      <w:start w:val="1"/>
      <w:numFmt w:val="decimal"/>
      <w:lvlText w:val="(%5)"/>
      <w:lvlJc w:val="left"/>
      <w:pPr>
        <w:tabs>
          <w:tab w:val="num" w:pos="3960"/>
        </w:tabs>
        <w:ind w:left="1440" w:firstLine="2160"/>
      </w:pPr>
    </w:lvl>
    <w:lvl w:ilvl="5">
      <w:start w:val="1"/>
      <w:numFmt w:val="lowerRoman"/>
      <w:lvlText w:val="%6)"/>
      <w:lvlJc w:val="left"/>
      <w:pPr>
        <w:tabs>
          <w:tab w:val="num" w:pos="5760"/>
        </w:tabs>
        <w:ind w:left="2160" w:firstLine="2880"/>
      </w:pPr>
    </w:lvl>
    <w:lvl w:ilvl="6">
      <w:start w:val="1"/>
      <w:numFmt w:val="lowerLetter"/>
      <w:lvlText w:val="%7)"/>
      <w:lvlJc w:val="left"/>
      <w:pPr>
        <w:tabs>
          <w:tab w:val="num" w:pos="6120"/>
        </w:tabs>
        <w:ind w:left="2880" w:firstLine="288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6" w15:restartNumberingAfterBreak="0">
    <w:nsid w:val="160D313F"/>
    <w:multiLevelType w:val="multilevel"/>
    <w:tmpl w:val="F74A810E"/>
    <w:lvl w:ilvl="0">
      <w:start w:val="1"/>
      <w:numFmt w:val="decimal"/>
      <w:lvlText w:val="ARTICLE %1  -"/>
      <w:lvlJc w:val="left"/>
      <w:pPr>
        <w:tabs>
          <w:tab w:val="num" w:pos="1800"/>
        </w:tabs>
        <w:ind w:left="0" w:firstLine="0"/>
      </w:pPr>
      <w:rPr>
        <w:sz w:val="24"/>
      </w:rPr>
    </w:lvl>
    <w:lvl w:ilvl="1">
      <w:start w:val="1"/>
      <w:numFmt w:val="decimal"/>
      <w:lvlText w:val="%1.%2"/>
      <w:lvlJc w:val="left"/>
      <w:pPr>
        <w:tabs>
          <w:tab w:val="num" w:pos="576"/>
        </w:tabs>
        <w:ind w:left="576" w:hanging="576"/>
      </w:pPr>
      <w:rPr>
        <w:sz w:val="24"/>
      </w:rPr>
    </w:lvl>
    <w:lvl w:ilvl="2">
      <w:start w:val="1"/>
      <w:numFmt w:val="decimal"/>
      <w:lvlText w:val="(%3)"/>
      <w:lvlJc w:val="left"/>
      <w:pPr>
        <w:tabs>
          <w:tab w:val="num" w:pos="1800"/>
        </w:tabs>
        <w:ind w:left="720" w:firstLine="720"/>
      </w:pPr>
      <w:rPr>
        <w:sz w:val="24"/>
      </w:rPr>
    </w:lvl>
    <w:lvl w:ilvl="3">
      <w:start w:val="1"/>
      <w:numFmt w:val="lowerLetter"/>
      <w:lvlText w:val="(%4)"/>
      <w:lvlJc w:val="left"/>
      <w:pPr>
        <w:tabs>
          <w:tab w:val="num" w:pos="2520"/>
        </w:tabs>
        <w:ind w:left="1440" w:firstLine="720"/>
      </w:pPr>
      <w:rPr>
        <w:sz w:val="24"/>
      </w:rPr>
    </w:lvl>
    <w:lvl w:ilvl="4">
      <w:start w:val="1"/>
      <w:numFmt w:val="lowerRoman"/>
      <w:lvlText w:val="(%5)"/>
      <w:lvlJc w:val="left"/>
      <w:pPr>
        <w:tabs>
          <w:tab w:val="num" w:pos="3600"/>
        </w:tabs>
        <w:ind w:left="2160" w:firstLine="720"/>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7" w15:restartNumberingAfterBreak="0">
    <w:nsid w:val="20093674"/>
    <w:multiLevelType w:val="multilevel"/>
    <w:tmpl w:val="119A93EA"/>
    <w:lvl w:ilvl="0">
      <w:start w:val="1"/>
      <w:numFmt w:val="decimal"/>
      <w:lvlText w:val="%1."/>
      <w:lvlJc w:val="left"/>
      <w:pPr>
        <w:tabs>
          <w:tab w:val="num" w:pos="720"/>
        </w:tabs>
        <w:ind w:left="0" w:firstLine="0"/>
      </w:pPr>
      <w:rPr>
        <w:rFonts w:asciiTheme="majorHAnsi" w:hAnsiTheme="majorHAnsi" w:hint="default"/>
        <w:b w:val="0"/>
        <w:i w:val="0"/>
        <w:caps w:val="0"/>
        <w:color w:val="auto"/>
        <w:sz w:val="22"/>
        <w:u w:val="none"/>
      </w:rPr>
    </w:lvl>
    <w:lvl w:ilvl="1">
      <w:start w:val="1"/>
      <w:numFmt w:val="lowerLetter"/>
      <w:lvlText w:val="(%2)"/>
      <w:lvlJc w:val="left"/>
      <w:pPr>
        <w:tabs>
          <w:tab w:val="num" w:pos="1440"/>
        </w:tabs>
        <w:ind w:left="0" w:firstLine="720"/>
      </w:pPr>
      <w:rPr>
        <w:rFonts w:asciiTheme="majorHAnsi" w:hAnsiTheme="majorHAnsi" w:hint="default"/>
        <w:b w:val="0"/>
        <w:i w:val="0"/>
        <w:caps w:val="0"/>
        <w:color w:val="auto"/>
        <w:sz w:val="22"/>
        <w:u w:val="none"/>
      </w:rPr>
    </w:lvl>
    <w:lvl w:ilvl="2">
      <w:start w:val="1"/>
      <w:numFmt w:val="lowerRoman"/>
      <w:lvlText w:val="(%3)"/>
      <w:lvlJc w:val="left"/>
      <w:pPr>
        <w:tabs>
          <w:tab w:val="num" w:pos="2160"/>
        </w:tabs>
        <w:ind w:left="0" w:firstLine="1440"/>
      </w:pPr>
      <w:rPr>
        <w:rFonts w:asciiTheme="majorHAnsi" w:hAnsiTheme="majorHAnsi" w:hint="default"/>
        <w:b w:val="0"/>
        <w:i w:val="0"/>
        <w:caps w:val="0"/>
        <w:color w:val="auto"/>
        <w:sz w:val="22"/>
        <w:u w:val="none"/>
      </w:rPr>
    </w:lvl>
    <w:lvl w:ilvl="3">
      <w:start w:val="1"/>
      <w:numFmt w:val="decimal"/>
      <w:lvlText w:val="(%4)"/>
      <w:lvlJc w:val="left"/>
      <w:pPr>
        <w:tabs>
          <w:tab w:val="num" w:pos="2880"/>
        </w:tabs>
        <w:ind w:left="0" w:firstLine="2160"/>
      </w:pPr>
      <w:rPr>
        <w:rFonts w:asciiTheme="majorHAnsi" w:hAnsiTheme="majorHAnsi" w:hint="default"/>
        <w:b w:val="0"/>
        <w:i w:val="0"/>
        <w:caps w:val="0"/>
        <w:color w:val="auto"/>
        <w:sz w:val="22"/>
        <w:u w:val="none"/>
      </w:rPr>
    </w:lvl>
    <w:lvl w:ilvl="4">
      <w:start w:val="1"/>
      <w:numFmt w:val="lowerLetter"/>
      <w:lvlText w:val="%5."/>
      <w:lvlJc w:val="left"/>
      <w:pPr>
        <w:tabs>
          <w:tab w:val="num" w:pos="3600"/>
        </w:tabs>
        <w:ind w:left="0" w:firstLine="2880"/>
      </w:pPr>
      <w:rPr>
        <w:rFonts w:asciiTheme="majorHAnsi" w:hAnsiTheme="majorHAnsi" w:hint="default"/>
        <w:b w:val="0"/>
        <w:i w:val="0"/>
        <w:caps w:val="0"/>
        <w:color w:val="auto"/>
        <w:sz w:val="22"/>
        <w:u w:val="none"/>
      </w:rPr>
    </w:lvl>
    <w:lvl w:ilvl="5">
      <w:start w:val="1"/>
      <w:numFmt w:val="lowerRoman"/>
      <w:lvlText w:val="%6."/>
      <w:lvlJc w:val="left"/>
      <w:pPr>
        <w:tabs>
          <w:tab w:val="num" w:pos="4320"/>
        </w:tabs>
        <w:ind w:left="0" w:firstLine="3600"/>
      </w:pPr>
      <w:rPr>
        <w:rFonts w:asciiTheme="majorHAnsi" w:hAnsiTheme="majorHAnsi" w:hint="default"/>
        <w:b w:val="0"/>
        <w:i w:val="0"/>
        <w:caps w:val="0"/>
        <w:color w:val="auto"/>
        <w:sz w:val="22"/>
        <w:u w:val="none"/>
      </w:rPr>
    </w:lvl>
    <w:lvl w:ilvl="6">
      <w:start w:val="1"/>
      <w:numFmt w:val="decimal"/>
      <w:lvlText w:val="%7)"/>
      <w:lvlJc w:val="left"/>
      <w:pPr>
        <w:tabs>
          <w:tab w:val="num" w:pos="5040"/>
        </w:tabs>
        <w:ind w:left="0" w:firstLine="4320"/>
      </w:pPr>
      <w:rPr>
        <w:rFonts w:asciiTheme="majorHAnsi" w:hAnsiTheme="majorHAnsi" w:hint="default"/>
        <w:b w:val="0"/>
        <w:i w:val="0"/>
        <w:caps w:val="0"/>
        <w:color w:val="auto"/>
        <w:sz w:val="22"/>
        <w:u w:val="none"/>
      </w:rPr>
    </w:lvl>
    <w:lvl w:ilvl="7">
      <w:start w:val="1"/>
      <w:numFmt w:val="lowerLetter"/>
      <w:lvlText w:val="%8)"/>
      <w:lvlJc w:val="left"/>
      <w:pPr>
        <w:tabs>
          <w:tab w:val="num" w:pos="5760"/>
        </w:tabs>
        <w:ind w:left="0" w:firstLine="5040"/>
      </w:pPr>
      <w:rPr>
        <w:rFonts w:asciiTheme="majorHAnsi" w:hAnsiTheme="majorHAnsi" w:hint="default"/>
        <w:b w:val="0"/>
        <w:i w:val="0"/>
        <w:caps w:val="0"/>
        <w:color w:val="auto"/>
        <w:sz w:val="22"/>
        <w:u w:val="none"/>
      </w:rPr>
    </w:lvl>
    <w:lvl w:ilvl="8">
      <w:start w:val="1"/>
      <w:numFmt w:val="lowerRoman"/>
      <w:lvlText w:val="%9)"/>
      <w:lvlJc w:val="left"/>
      <w:pPr>
        <w:tabs>
          <w:tab w:val="num" w:pos="6480"/>
        </w:tabs>
        <w:ind w:left="0" w:firstLine="5760"/>
      </w:pPr>
      <w:rPr>
        <w:rFonts w:asciiTheme="majorHAnsi" w:hAnsiTheme="majorHAnsi" w:hint="default"/>
        <w:b w:val="0"/>
        <w:i w:val="0"/>
        <w:caps w:val="0"/>
        <w:color w:val="auto"/>
        <w:sz w:val="22"/>
        <w:u w:val="none"/>
      </w:rPr>
    </w:lvl>
  </w:abstractNum>
  <w:abstractNum w:abstractNumId="18" w15:restartNumberingAfterBreak="0">
    <w:nsid w:val="2690164B"/>
    <w:multiLevelType w:val="multilevel"/>
    <w:tmpl w:val="E460D40C"/>
    <w:lvl w:ilvl="0">
      <w:start w:val="1"/>
      <w:numFmt w:val="decimal"/>
      <w:lvlText w:val="%1."/>
      <w:lvlJc w:val="left"/>
      <w:pPr>
        <w:tabs>
          <w:tab w:val="num" w:pos="720"/>
        </w:tabs>
        <w:ind w:left="0" w:firstLine="0"/>
      </w:pPr>
      <w:rPr>
        <w:rFonts w:ascii="Times New Roman" w:hAnsi="Times New Roman" w:hint="default"/>
        <w:b w:val="0"/>
        <w:i w:val="0"/>
        <w:caps w:val="0"/>
        <w:color w:val="auto"/>
        <w:sz w:val="24"/>
        <w:u w:val="none"/>
      </w:rPr>
    </w:lvl>
    <w:lvl w:ilvl="1">
      <w:start w:val="1"/>
      <w:numFmt w:val="lowerLetter"/>
      <w:lvlText w:val="(%2)"/>
      <w:lvlJc w:val="left"/>
      <w:pPr>
        <w:tabs>
          <w:tab w:val="num" w:pos="1440"/>
        </w:tabs>
        <w:ind w:left="0" w:firstLine="720"/>
      </w:pPr>
      <w:rPr>
        <w:rFonts w:ascii="Times New Roman" w:hAnsi="Times New Roman" w:hint="default"/>
        <w:b w:val="0"/>
        <w:i w:val="0"/>
        <w:caps w:val="0"/>
        <w:color w:val="auto"/>
        <w:sz w:val="24"/>
        <w:u w:val="none"/>
      </w:rPr>
    </w:lvl>
    <w:lvl w:ilvl="2">
      <w:start w:val="1"/>
      <w:numFmt w:val="lowerRoman"/>
      <w:lvlText w:val="(%3)"/>
      <w:lvlJc w:val="left"/>
      <w:pPr>
        <w:tabs>
          <w:tab w:val="num" w:pos="2160"/>
        </w:tabs>
        <w:ind w:left="0" w:firstLine="1440"/>
      </w:pPr>
      <w:rPr>
        <w:rFonts w:ascii="Times New Roman" w:hAnsi="Times New Roman" w:hint="default"/>
        <w:b w:val="0"/>
        <w:i w:val="0"/>
        <w:caps w:val="0"/>
        <w:color w:val="auto"/>
        <w:sz w:val="24"/>
        <w:u w:val="none"/>
      </w:rPr>
    </w:lvl>
    <w:lvl w:ilvl="3">
      <w:start w:val="1"/>
      <w:numFmt w:val="decimal"/>
      <w:lvlText w:val="(%4)"/>
      <w:lvlJc w:val="left"/>
      <w:pPr>
        <w:tabs>
          <w:tab w:val="num" w:pos="2880"/>
        </w:tabs>
        <w:ind w:left="0" w:firstLine="2160"/>
      </w:pPr>
      <w:rPr>
        <w:rFonts w:ascii="Times New Roman" w:hAnsi="Times New Roman" w:hint="default"/>
        <w:b w:val="0"/>
        <w:i w:val="0"/>
        <w:caps w:val="0"/>
        <w:color w:val="auto"/>
        <w:sz w:val="24"/>
        <w:u w:val="none"/>
      </w:rPr>
    </w:lvl>
    <w:lvl w:ilvl="4">
      <w:start w:val="1"/>
      <w:numFmt w:val="lowerLetter"/>
      <w:lvlText w:val="%5."/>
      <w:lvlJc w:val="left"/>
      <w:pPr>
        <w:tabs>
          <w:tab w:val="num" w:pos="3600"/>
        </w:tabs>
        <w:ind w:left="0" w:firstLine="2880"/>
      </w:pPr>
      <w:rPr>
        <w:rFonts w:ascii="Times New Roman" w:hAnsi="Times New Roman" w:hint="default"/>
        <w:b w:val="0"/>
        <w:i w:val="0"/>
        <w:caps w:val="0"/>
        <w:color w:val="auto"/>
        <w:sz w:val="24"/>
        <w:u w:val="none"/>
      </w:rPr>
    </w:lvl>
    <w:lvl w:ilvl="5">
      <w:start w:val="1"/>
      <w:numFmt w:val="lowerRoman"/>
      <w:lvlText w:val="%6."/>
      <w:lvlJc w:val="left"/>
      <w:pPr>
        <w:tabs>
          <w:tab w:val="num" w:pos="4320"/>
        </w:tabs>
        <w:ind w:left="0" w:firstLine="3600"/>
      </w:pPr>
      <w:rPr>
        <w:rFonts w:ascii="Times New Roman" w:hAnsi="Times New Roman" w:hint="default"/>
        <w:b w:val="0"/>
        <w:i w:val="0"/>
        <w:caps w:val="0"/>
        <w:color w:val="auto"/>
        <w:sz w:val="24"/>
        <w:u w:val="none"/>
      </w:rPr>
    </w:lvl>
    <w:lvl w:ilvl="6">
      <w:start w:val="1"/>
      <w:numFmt w:val="decimal"/>
      <w:lvlText w:val="%7)"/>
      <w:lvlJc w:val="left"/>
      <w:pPr>
        <w:tabs>
          <w:tab w:val="num" w:pos="5040"/>
        </w:tabs>
        <w:ind w:left="0" w:firstLine="4320"/>
      </w:pPr>
      <w:rPr>
        <w:rFonts w:ascii="Times New Roman" w:hAnsi="Times New Roman" w:hint="default"/>
        <w:b w:val="0"/>
        <w:i w:val="0"/>
        <w:caps w:val="0"/>
        <w:color w:val="auto"/>
        <w:sz w:val="24"/>
        <w:u w:val="none"/>
      </w:rPr>
    </w:lvl>
    <w:lvl w:ilvl="7">
      <w:start w:val="1"/>
      <w:numFmt w:val="lowerLetter"/>
      <w:lvlText w:val="%8)"/>
      <w:lvlJc w:val="left"/>
      <w:pPr>
        <w:tabs>
          <w:tab w:val="num" w:pos="5760"/>
        </w:tabs>
        <w:ind w:left="0" w:firstLine="5040"/>
      </w:pPr>
      <w:rPr>
        <w:rFonts w:ascii="Times New Roman" w:hAnsi="Times New Roman" w:hint="default"/>
        <w:b w:val="0"/>
        <w:i w:val="0"/>
        <w:caps w:val="0"/>
        <w:color w:val="auto"/>
        <w:sz w:val="24"/>
        <w:u w:val="none"/>
      </w:rPr>
    </w:lvl>
    <w:lvl w:ilvl="8">
      <w:start w:val="1"/>
      <w:numFmt w:val="lowerRoman"/>
      <w:lvlText w:val="%9)"/>
      <w:lvlJc w:val="left"/>
      <w:pPr>
        <w:tabs>
          <w:tab w:val="num" w:pos="6480"/>
        </w:tabs>
        <w:ind w:left="0" w:firstLine="5760"/>
      </w:pPr>
      <w:rPr>
        <w:rFonts w:ascii="Times New Roman" w:hAnsi="Times New Roman" w:hint="default"/>
        <w:b w:val="0"/>
        <w:i w:val="0"/>
        <w:caps w:val="0"/>
        <w:color w:val="auto"/>
        <w:sz w:val="24"/>
        <w:u w:val="none"/>
      </w:rPr>
    </w:lvl>
  </w:abstractNum>
  <w:abstractNum w:abstractNumId="19" w15:restartNumberingAfterBreak="0">
    <w:nsid w:val="2A373242"/>
    <w:multiLevelType w:val="multilevel"/>
    <w:tmpl w:val="E91A1F74"/>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vanish w:val="0"/>
        <w:u w:val="none"/>
      </w:rPr>
    </w:lvl>
    <w:lvl w:ilvl="3">
      <w:start w:val="1"/>
      <w:numFmt w:val="lowerLetter"/>
      <w:lvlText w:val="%4)"/>
      <w:lvlJc w:val="left"/>
      <w:pPr>
        <w:tabs>
          <w:tab w:val="num" w:pos="2880"/>
        </w:tabs>
        <w:ind w:left="2880" w:hanging="720"/>
      </w:pPr>
      <w:rPr>
        <w:rFonts w:hint="default"/>
        <w:vanish w:val="0"/>
        <w:u w:val="none"/>
      </w:rPr>
    </w:lvl>
    <w:lvl w:ilvl="4">
      <w:start w:val="1"/>
      <w:numFmt w:val="lowerRoman"/>
      <w:lvlText w:val="%5)"/>
      <w:lvlJc w:val="left"/>
      <w:pPr>
        <w:tabs>
          <w:tab w:val="num" w:pos="3600"/>
        </w:tabs>
        <w:ind w:left="3600" w:hanging="720"/>
      </w:pPr>
      <w:rPr>
        <w:rFonts w:hint="default"/>
        <w:vanish w:val="0"/>
        <w:u w:val="none"/>
      </w:rPr>
    </w:lvl>
    <w:lvl w:ilvl="5">
      <w:start w:val="1"/>
      <w:numFmt w:val="lowerLetter"/>
      <w:lvlRestart w:val="0"/>
      <w:lvlText w:val="(%6)"/>
      <w:lvlJc w:val="left"/>
      <w:pPr>
        <w:tabs>
          <w:tab w:val="num" w:pos="4320"/>
        </w:tabs>
        <w:ind w:left="4320" w:hanging="720"/>
      </w:pPr>
      <w:rPr>
        <w:rFonts w:hint="default"/>
        <w:vanish w:val="0"/>
        <w:u w:val="none"/>
      </w:rPr>
    </w:lvl>
    <w:lvl w:ilvl="6">
      <w:start w:val="1"/>
      <w:numFmt w:val="upperRoman"/>
      <w:lvlText w:val="%7."/>
      <w:lvlJc w:val="left"/>
      <w:pPr>
        <w:tabs>
          <w:tab w:val="num" w:pos="1440"/>
        </w:tabs>
        <w:ind w:left="1440" w:hanging="720"/>
      </w:pPr>
      <w:rPr>
        <w:rFonts w:hint="default"/>
        <w:vanish w:val="0"/>
        <w:u w:val="none"/>
      </w:rPr>
    </w:lvl>
    <w:lvl w:ilvl="7">
      <w:start w:val="1"/>
      <w:numFmt w:val="upperLetter"/>
      <w:lvlText w:val="%8."/>
      <w:lvlJc w:val="left"/>
      <w:pPr>
        <w:tabs>
          <w:tab w:val="num" w:pos="2160"/>
        </w:tabs>
        <w:ind w:left="2160" w:hanging="720"/>
      </w:pPr>
      <w:rPr>
        <w:rFonts w:hint="default"/>
        <w:vanish w:val="0"/>
        <w:u w:val="none"/>
      </w:rPr>
    </w:lvl>
    <w:lvl w:ilvl="8">
      <w:start w:val="1"/>
      <w:numFmt w:val="decimal"/>
      <w:lvlText w:val="%9."/>
      <w:lvlJc w:val="left"/>
      <w:pPr>
        <w:tabs>
          <w:tab w:val="num" w:pos="2880"/>
        </w:tabs>
        <w:ind w:left="2880" w:hanging="720"/>
      </w:pPr>
      <w:rPr>
        <w:rFonts w:hint="default"/>
        <w:vanish w:val="0"/>
        <w:u w:val="none"/>
      </w:rPr>
    </w:lvl>
  </w:abstractNum>
  <w:abstractNum w:abstractNumId="20" w15:restartNumberingAfterBreak="0">
    <w:nsid w:val="2B4E0907"/>
    <w:multiLevelType w:val="multilevel"/>
    <w:tmpl w:val="F99203A4"/>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vanish w:val="0"/>
        <w:u w:val="none"/>
      </w:rPr>
    </w:lvl>
    <w:lvl w:ilvl="3">
      <w:start w:val="1"/>
      <w:numFmt w:val="lowerLetter"/>
      <w:lvlText w:val="%4)"/>
      <w:lvlJc w:val="left"/>
      <w:pPr>
        <w:tabs>
          <w:tab w:val="num" w:pos="2880"/>
        </w:tabs>
        <w:ind w:left="2880" w:hanging="720"/>
      </w:pPr>
      <w:rPr>
        <w:rFonts w:hint="default"/>
        <w:vanish w:val="0"/>
        <w:u w:val="none"/>
      </w:rPr>
    </w:lvl>
    <w:lvl w:ilvl="4">
      <w:start w:val="1"/>
      <w:numFmt w:val="lowerRoman"/>
      <w:lvlText w:val="%5)"/>
      <w:lvlJc w:val="left"/>
      <w:pPr>
        <w:tabs>
          <w:tab w:val="num" w:pos="3600"/>
        </w:tabs>
        <w:ind w:left="3600" w:hanging="720"/>
      </w:pPr>
      <w:rPr>
        <w:rFonts w:hint="default"/>
        <w:vanish w:val="0"/>
        <w:u w:val="none"/>
      </w:rPr>
    </w:lvl>
    <w:lvl w:ilvl="5">
      <w:start w:val="1"/>
      <w:numFmt w:val="lowerLetter"/>
      <w:lvlRestart w:val="0"/>
      <w:lvlText w:val="(%6)"/>
      <w:lvlJc w:val="left"/>
      <w:pPr>
        <w:tabs>
          <w:tab w:val="num" w:pos="4320"/>
        </w:tabs>
        <w:ind w:left="4320" w:hanging="720"/>
      </w:pPr>
      <w:rPr>
        <w:rFonts w:hint="default"/>
        <w:vanish w:val="0"/>
        <w:u w:val="none"/>
      </w:rPr>
    </w:lvl>
    <w:lvl w:ilvl="6">
      <w:start w:val="1"/>
      <w:numFmt w:val="upperRoman"/>
      <w:lvlText w:val="%7."/>
      <w:lvlJc w:val="left"/>
      <w:pPr>
        <w:tabs>
          <w:tab w:val="num" w:pos="1440"/>
        </w:tabs>
        <w:ind w:left="1440" w:hanging="720"/>
      </w:pPr>
      <w:rPr>
        <w:rFonts w:hint="default"/>
        <w:vanish w:val="0"/>
        <w:u w:val="none"/>
      </w:rPr>
    </w:lvl>
    <w:lvl w:ilvl="7">
      <w:start w:val="1"/>
      <w:numFmt w:val="upperLetter"/>
      <w:lvlText w:val="%8."/>
      <w:lvlJc w:val="left"/>
      <w:pPr>
        <w:tabs>
          <w:tab w:val="num" w:pos="2160"/>
        </w:tabs>
        <w:ind w:left="2160" w:hanging="720"/>
      </w:pPr>
      <w:rPr>
        <w:rFonts w:hint="default"/>
        <w:vanish w:val="0"/>
        <w:u w:val="none"/>
      </w:rPr>
    </w:lvl>
    <w:lvl w:ilvl="8">
      <w:start w:val="1"/>
      <w:numFmt w:val="decimal"/>
      <w:lvlText w:val="%9."/>
      <w:lvlJc w:val="left"/>
      <w:pPr>
        <w:tabs>
          <w:tab w:val="num" w:pos="2880"/>
        </w:tabs>
        <w:ind w:left="2880" w:hanging="720"/>
      </w:pPr>
      <w:rPr>
        <w:rFonts w:hint="default"/>
        <w:vanish w:val="0"/>
        <w:u w:val="none"/>
      </w:rPr>
    </w:lvl>
  </w:abstractNum>
  <w:abstractNum w:abstractNumId="21" w15:restartNumberingAfterBreak="0">
    <w:nsid w:val="35D55BFD"/>
    <w:multiLevelType w:val="multilevel"/>
    <w:tmpl w:val="38EE57BE"/>
    <w:lvl w:ilvl="0">
      <w:start w:val="1"/>
      <w:numFmt w:val="upperRoman"/>
      <w:suff w:val="space"/>
      <w:lvlText w:val="ARTICLE %1"/>
      <w:lvlJc w:val="left"/>
      <w:pPr>
        <w:ind w:left="0" w:firstLine="0"/>
      </w:pPr>
    </w:lvl>
    <w:lvl w:ilvl="1">
      <w:start w:val="1"/>
      <w:numFmt w:val="decimal"/>
      <w:isLgl/>
      <w:lvlText w:val="%1.%2"/>
      <w:lvlJc w:val="left"/>
      <w:pPr>
        <w:tabs>
          <w:tab w:val="num" w:pos="1440"/>
        </w:tabs>
        <w:ind w:left="0" w:firstLine="720"/>
      </w:pPr>
    </w:lvl>
    <w:lvl w:ilvl="2">
      <w:start w:val="1"/>
      <w:numFmt w:val="lowerLetter"/>
      <w:lvlText w:val="(%3)"/>
      <w:lvlJc w:val="left"/>
      <w:pPr>
        <w:tabs>
          <w:tab w:val="num" w:pos="1800"/>
        </w:tabs>
        <w:ind w:left="0" w:firstLine="1440"/>
      </w:pPr>
    </w:lvl>
    <w:lvl w:ilvl="3">
      <w:start w:val="1"/>
      <w:numFmt w:val="lowerRoman"/>
      <w:lvlText w:val="(%4)"/>
      <w:lvlJc w:val="left"/>
      <w:pPr>
        <w:tabs>
          <w:tab w:val="num" w:pos="2880"/>
        </w:tabs>
        <w:ind w:left="720" w:firstLine="1440"/>
      </w:pPr>
    </w:lvl>
    <w:lvl w:ilvl="4">
      <w:start w:val="1"/>
      <w:numFmt w:val="upperLetter"/>
      <w:lvlText w:val="(%5)"/>
      <w:lvlJc w:val="left"/>
      <w:pPr>
        <w:tabs>
          <w:tab w:val="num" w:pos="3240"/>
        </w:tabs>
        <w:ind w:left="720" w:firstLine="2160"/>
      </w:pPr>
    </w:lvl>
    <w:lvl w:ilvl="5">
      <w:start w:val="1"/>
      <w:numFmt w:val="decimal"/>
      <w:lvlText w:val="(%6)"/>
      <w:lvlJc w:val="left"/>
      <w:pPr>
        <w:tabs>
          <w:tab w:val="num" w:pos="3960"/>
        </w:tabs>
        <w:ind w:left="1440" w:firstLine="2160"/>
      </w:pPr>
    </w:lvl>
    <w:lvl w:ilvl="6">
      <w:start w:val="1"/>
      <w:numFmt w:val="lowerRoman"/>
      <w:lvlText w:val=" %7)"/>
      <w:lvlJc w:val="left"/>
      <w:pPr>
        <w:tabs>
          <w:tab w:val="num" w:pos="4320"/>
        </w:tabs>
        <w:ind w:left="4320" w:hanging="720"/>
      </w:pPr>
    </w:lvl>
    <w:lvl w:ilvl="7">
      <w:start w:val="1"/>
      <w:numFmt w:val="lowerLetter"/>
      <w:lvlText w:val="%8)"/>
      <w:lvlJc w:val="left"/>
      <w:pPr>
        <w:tabs>
          <w:tab w:val="num" w:pos="5040"/>
        </w:tabs>
        <w:ind w:left="5040" w:hanging="720"/>
      </w:pPr>
    </w:lvl>
    <w:lvl w:ilvl="8">
      <w:start w:val="1"/>
      <w:numFmt w:val="none"/>
      <w:suff w:val="nothing"/>
      <w:lvlText w:val=""/>
      <w:lvlJc w:val="left"/>
      <w:pPr>
        <w:ind w:left="0" w:firstLine="0"/>
      </w:pPr>
    </w:lvl>
  </w:abstractNum>
  <w:abstractNum w:abstractNumId="22" w15:restartNumberingAfterBreak="0">
    <w:nsid w:val="3880501D"/>
    <w:multiLevelType w:val="multilevel"/>
    <w:tmpl w:val="6C628B00"/>
    <w:lvl w:ilvl="0">
      <w:start w:val="1"/>
      <w:numFmt w:val="upperRoman"/>
      <w:suff w:val="space"/>
      <w:lvlText w:val="ARTICLE %1"/>
      <w:lvlJc w:val="left"/>
      <w:pPr>
        <w:ind w:left="0" w:firstLine="0"/>
      </w:pPr>
    </w:lvl>
    <w:lvl w:ilvl="1">
      <w:start w:val="1"/>
      <w:numFmt w:val="decimal"/>
      <w:isLgl/>
      <w:lvlText w:val="%1.%2"/>
      <w:lvlJc w:val="left"/>
      <w:pPr>
        <w:tabs>
          <w:tab w:val="num" w:pos="1440"/>
        </w:tabs>
        <w:ind w:left="0" w:firstLine="720"/>
      </w:pPr>
    </w:lvl>
    <w:lvl w:ilvl="2">
      <w:start w:val="1"/>
      <w:numFmt w:val="lowerLetter"/>
      <w:lvlText w:val="(%3)"/>
      <w:lvlJc w:val="left"/>
      <w:pPr>
        <w:tabs>
          <w:tab w:val="num" w:pos="1800"/>
        </w:tabs>
        <w:ind w:left="0" w:firstLine="1440"/>
      </w:pPr>
    </w:lvl>
    <w:lvl w:ilvl="3">
      <w:start w:val="1"/>
      <w:numFmt w:val="lowerRoman"/>
      <w:lvlText w:val="(%4)"/>
      <w:lvlJc w:val="left"/>
      <w:pPr>
        <w:tabs>
          <w:tab w:val="num" w:pos="2880"/>
        </w:tabs>
        <w:ind w:left="720" w:firstLine="1440"/>
      </w:pPr>
    </w:lvl>
    <w:lvl w:ilvl="4">
      <w:start w:val="1"/>
      <w:numFmt w:val="upperLetter"/>
      <w:lvlText w:val="(%5)"/>
      <w:lvlJc w:val="left"/>
      <w:pPr>
        <w:tabs>
          <w:tab w:val="num" w:pos="3240"/>
        </w:tabs>
        <w:ind w:left="720" w:firstLine="2160"/>
      </w:pPr>
    </w:lvl>
    <w:lvl w:ilvl="5">
      <w:start w:val="1"/>
      <w:numFmt w:val="decimal"/>
      <w:lvlText w:val="(%6)"/>
      <w:lvlJc w:val="left"/>
      <w:pPr>
        <w:tabs>
          <w:tab w:val="num" w:pos="3960"/>
        </w:tabs>
        <w:ind w:left="1440" w:firstLine="2160"/>
      </w:pPr>
    </w:lvl>
    <w:lvl w:ilvl="6">
      <w:start w:val="1"/>
      <w:numFmt w:val="lowerRoman"/>
      <w:lvlText w:val=" %7)"/>
      <w:lvlJc w:val="left"/>
      <w:pPr>
        <w:tabs>
          <w:tab w:val="num" w:pos="4320"/>
        </w:tabs>
        <w:ind w:left="4320" w:hanging="720"/>
      </w:pPr>
    </w:lvl>
    <w:lvl w:ilvl="7">
      <w:start w:val="1"/>
      <w:numFmt w:val="lowerLetter"/>
      <w:lvlText w:val="%8)"/>
      <w:lvlJc w:val="left"/>
      <w:pPr>
        <w:tabs>
          <w:tab w:val="num" w:pos="5040"/>
        </w:tabs>
        <w:ind w:left="5040" w:hanging="720"/>
      </w:pPr>
    </w:lvl>
    <w:lvl w:ilvl="8">
      <w:start w:val="1"/>
      <w:numFmt w:val="none"/>
      <w:suff w:val="nothing"/>
      <w:lvlText w:val=""/>
      <w:lvlJc w:val="left"/>
      <w:pPr>
        <w:ind w:left="0" w:firstLine="0"/>
      </w:pPr>
    </w:lvl>
  </w:abstractNum>
  <w:abstractNum w:abstractNumId="23" w15:restartNumberingAfterBreak="0">
    <w:nsid w:val="38944AA0"/>
    <w:multiLevelType w:val="multilevel"/>
    <w:tmpl w:val="2F48255A"/>
    <w:lvl w:ilvl="0">
      <w:start w:val="1"/>
      <w:numFmt w:val="decimal"/>
      <w:lvlText w:val="%1."/>
      <w:lvlJc w:val="left"/>
      <w:pPr>
        <w:tabs>
          <w:tab w:val="num" w:pos="1440"/>
        </w:tabs>
        <w:ind w:left="1440" w:hanging="720"/>
      </w:pPr>
      <w:rPr>
        <w:rFonts w:hint="default"/>
        <w:vanish w:val="0"/>
      </w:rPr>
    </w:lvl>
    <w:lvl w:ilvl="1">
      <w:start w:val="1"/>
      <w:numFmt w:val="lowerLetter"/>
      <w:lvlText w:val="%2."/>
      <w:lvlJc w:val="left"/>
      <w:pPr>
        <w:tabs>
          <w:tab w:val="num" w:pos="2160"/>
        </w:tabs>
        <w:ind w:left="2160" w:hanging="720"/>
      </w:pPr>
      <w:rPr>
        <w:rFonts w:hint="default"/>
        <w:vanish w:val="0"/>
      </w:rPr>
    </w:lvl>
    <w:lvl w:ilvl="2">
      <w:start w:val="1"/>
      <w:numFmt w:val="lowerRoman"/>
      <w:lvlText w:val="%3."/>
      <w:lvlJc w:val="left"/>
      <w:pPr>
        <w:tabs>
          <w:tab w:val="num" w:pos="2880"/>
        </w:tabs>
        <w:ind w:left="2880" w:hanging="720"/>
      </w:pPr>
      <w:rPr>
        <w:rFonts w:hint="default"/>
        <w:vanish w:val="0"/>
      </w:rPr>
    </w:lvl>
    <w:lvl w:ilvl="3">
      <w:start w:val="1"/>
      <w:numFmt w:val="lowerLetter"/>
      <w:lvlText w:val="%4)"/>
      <w:lvlJc w:val="left"/>
      <w:pPr>
        <w:tabs>
          <w:tab w:val="num" w:pos="3600"/>
        </w:tabs>
        <w:ind w:left="3600" w:hanging="720"/>
      </w:pPr>
      <w:rPr>
        <w:rFonts w:hint="default"/>
        <w:vanish w:val="0"/>
      </w:rPr>
    </w:lvl>
    <w:lvl w:ilvl="4">
      <w:start w:val="1"/>
      <w:numFmt w:val="lowerRoman"/>
      <w:lvlText w:val="%5)"/>
      <w:lvlJc w:val="left"/>
      <w:pPr>
        <w:tabs>
          <w:tab w:val="num" w:pos="4320"/>
        </w:tabs>
        <w:ind w:left="4320" w:hanging="720"/>
      </w:pPr>
      <w:rPr>
        <w:rFonts w:hint="default"/>
        <w:vanish w:val="0"/>
      </w:rPr>
    </w:lvl>
    <w:lvl w:ilvl="5">
      <w:start w:val="1"/>
      <w:numFmt w:val="lowerLetter"/>
      <w:lvlText w:val="(%6)"/>
      <w:lvlJc w:val="left"/>
      <w:pPr>
        <w:tabs>
          <w:tab w:val="num" w:pos="5040"/>
        </w:tabs>
        <w:ind w:left="5040" w:hanging="720"/>
      </w:pPr>
      <w:rPr>
        <w:rFonts w:hint="default"/>
        <w:vanish w:val="0"/>
      </w:rPr>
    </w:lvl>
    <w:lvl w:ilvl="6">
      <w:start w:val="1"/>
      <w:numFmt w:val="decimal"/>
      <w:lvlText w:val="%7."/>
      <w:lvlJc w:val="left"/>
      <w:pPr>
        <w:tabs>
          <w:tab w:val="num" w:pos="720"/>
        </w:tabs>
        <w:ind w:left="720" w:hanging="720"/>
      </w:pPr>
      <w:rPr>
        <w:rFonts w:hint="default"/>
        <w:vanish w:val="0"/>
      </w:rPr>
    </w:lvl>
    <w:lvl w:ilvl="7">
      <w:start w:val="1"/>
      <w:numFmt w:val="lowerLetter"/>
      <w:lvlText w:val="%8."/>
      <w:lvlJc w:val="left"/>
      <w:pPr>
        <w:tabs>
          <w:tab w:val="num" w:pos="1440"/>
        </w:tabs>
        <w:ind w:left="1440" w:hanging="720"/>
      </w:pPr>
      <w:rPr>
        <w:rFonts w:hint="default"/>
        <w:vanish w:val="0"/>
      </w:rPr>
    </w:lvl>
    <w:lvl w:ilvl="8">
      <w:start w:val="1"/>
      <w:numFmt w:val="lowerRoman"/>
      <w:lvlText w:val="%9."/>
      <w:lvlJc w:val="left"/>
      <w:pPr>
        <w:tabs>
          <w:tab w:val="num" w:pos="2160"/>
        </w:tabs>
        <w:ind w:left="2160" w:hanging="720"/>
      </w:pPr>
      <w:rPr>
        <w:rFonts w:hint="default"/>
        <w:vanish w:val="0"/>
      </w:rPr>
    </w:lvl>
  </w:abstractNum>
  <w:abstractNum w:abstractNumId="24" w15:restartNumberingAfterBreak="0">
    <w:nsid w:val="3F014DDA"/>
    <w:multiLevelType w:val="multilevel"/>
    <w:tmpl w:val="ED6CE6B0"/>
    <w:lvl w:ilvl="0">
      <w:start w:val="1"/>
      <w:numFmt w:val="decimal"/>
      <w:lvlText w:val="%1."/>
      <w:lvlJc w:val="left"/>
      <w:pPr>
        <w:tabs>
          <w:tab w:val="num" w:pos="1440"/>
        </w:tabs>
        <w:ind w:left="1440" w:hanging="720"/>
      </w:pPr>
      <w:rPr>
        <w:rFonts w:hint="default"/>
        <w:vanish w:val="0"/>
      </w:rPr>
    </w:lvl>
    <w:lvl w:ilvl="1">
      <w:start w:val="1"/>
      <w:numFmt w:val="lowerLetter"/>
      <w:lvlText w:val="%2."/>
      <w:lvlJc w:val="left"/>
      <w:pPr>
        <w:tabs>
          <w:tab w:val="num" w:pos="2160"/>
        </w:tabs>
        <w:ind w:left="2160" w:hanging="720"/>
      </w:pPr>
      <w:rPr>
        <w:rFonts w:hint="default"/>
        <w:vanish w:val="0"/>
      </w:rPr>
    </w:lvl>
    <w:lvl w:ilvl="2">
      <w:start w:val="1"/>
      <w:numFmt w:val="lowerRoman"/>
      <w:lvlText w:val="%3."/>
      <w:lvlJc w:val="left"/>
      <w:pPr>
        <w:tabs>
          <w:tab w:val="num" w:pos="2880"/>
        </w:tabs>
        <w:ind w:left="2880" w:hanging="720"/>
      </w:pPr>
      <w:rPr>
        <w:rFonts w:hint="default"/>
        <w:vanish w:val="0"/>
      </w:rPr>
    </w:lvl>
    <w:lvl w:ilvl="3">
      <w:start w:val="1"/>
      <w:numFmt w:val="lowerLetter"/>
      <w:lvlText w:val="%4)"/>
      <w:lvlJc w:val="left"/>
      <w:pPr>
        <w:tabs>
          <w:tab w:val="num" w:pos="3600"/>
        </w:tabs>
        <w:ind w:left="3600" w:hanging="720"/>
      </w:pPr>
      <w:rPr>
        <w:rFonts w:hint="default"/>
        <w:vanish w:val="0"/>
      </w:rPr>
    </w:lvl>
    <w:lvl w:ilvl="4">
      <w:start w:val="1"/>
      <w:numFmt w:val="lowerRoman"/>
      <w:lvlText w:val="%5)"/>
      <w:lvlJc w:val="left"/>
      <w:pPr>
        <w:tabs>
          <w:tab w:val="num" w:pos="4320"/>
        </w:tabs>
        <w:ind w:left="4320" w:hanging="720"/>
      </w:pPr>
      <w:rPr>
        <w:rFonts w:hint="default"/>
        <w:vanish w:val="0"/>
      </w:rPr>
    </w:lvl>
    <w:lvl w:ilvl="5">
      <w:start w:val="1"/>
      <w:numFmt w:val="lowerLetter"/>
      <w:lvlText w:val="(%6)"/>
      <w:lvlJc w:val="left"/>
      <w:pPr>
        <w:tabs>
          <w:tab w:val="num" w:pos="5040"/>
        </w:tabs>
        <w:ind w:left="5040" w:hanging="720"/>
      </w:pPr>
      <w:rPr>
        <w:rFonts w:hint="default"/>
        <w:vanish w:val="0"/>
      </w:rPr>
    </w:lvl>
    <w:lvl w:ilvl="6">
      <w:start w:val="1"/>
      <w:numFmt w:val="decimal"/>
      <w:lvlText w:val="%7."/>
      <w:lvlJc w:val="left"/>
      <w:pPr>
        <w:tabs>
          <w:tab w:val="num" w:pos="720"/>
        </w:tabs>
        <w:ind w:left="720" w:hanging="720"/>
      </w:pPr>
      <w:rPr>
        <w:rFonts w:hint="default"/>
        <w:vanish w:val="0"/>
      </w:rPr>
    </w:lvl>
    <w:lvl w:ilvl="7">
      <w:start w:val="1"/>
      <w:numFmt w:val="lowerLetter"/>
      <w:lvlText w:val="%8."/>
      <w:lvlJc w:val="left"/>
      <w:pPr>
        <w:tabs>
          <w:tab w:val="num" w:pos="1440"/>
        </w:tabs>
        <w:ind w:left="1440" w:hanging="720"/>
      </w:pPr>
      <w:rPr>
        <w:rFonts w:hint="default"/>
        <w:vanish w:val="0"/>
      </w:rPr>
    </w:lvl>
    <w:lvl w:ilvl="8">
      <w:start w:val="1"/>
      <w:numFmt w:val="lowerRoman"/>
      <w:lvlText w:val="%9."/>
      <w:lvlJc w:val="left"/>
      <w:pPr>
        <w:tabs>
          <w:tab w:val="num" w:pos="2160"/>
        </w:tabs>
        <w:ind w:left="2160" w:hanging="720"/>
      </w:pPr>
      <w:rPr>
        <w:rFonts w:hint="default"/>
        <w:vanish w:val="0"/>
      </w:rPr>
    </w:lvl>
  </w:abstractNum>
  <w:abstractNum w:abstractNumId="25" w15:restartNumberingAfterBreak="0">
    <w:nsid w:val="50F80AC6"/>
    <w:multiLevelType w:val="multilevel"/>
    <w:tmpl w:val="55343EC0"/>
    <w:lvl w:ilvl="0">
      <w:start w:val="1"/>
      <w:numFmt w:val="upperRoman"/>
      <w:suff w:val="nothing"/>
      <w:lvlText w:val="ARTICLE %1"/>
      <w:lvlJc w:val="center"/>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55AA3302"/>
    <w:multiLevelType w:val="hybridMultilevel"/>
    <w:tmpl w:val="0D5CF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6D68CD"/>
    <w:multiLevelType w:val="multilevel"/>
    <w:tmpl w:val="119A93EA"/>
    <w:lvl w:ilvl="0">
      <w:start w:val="1"/>
      <w:numFmt w:val="decimal"/>
      <w:pStyle w:val="Heading1"/>
      <w:lvlText w:val="%1."/>
      <w:lvlJc w:val="left"/>
      <w:pPr>
        <w:tabs>
          <w:tab w:val="num" w:pos="720"/>
        </w:tabs>
        <w:ind w:left="0" w:firstLine="0"/>
      </w:pPr>
      <w:rPr>
        <w:rFonts w:asciiTheme="majorHAnsi" w:hAnsiTheme="majorHAnsi" w:hint="default"/>
        <w:b w:val="0"/>
        <w:i w:val="0"/>
        <w:caps w:val="0"/>
        <w:color w:val="auto"/>
        <w:sz w:val="22"/>
        <w:u w:val="none"/>
      </w:rPr>
    </w:lvl>
    <w:lvl w:ilvl="1">
      <w:start w:val="1"/>
      <w:numFmt w:val="lowerLetter"/>
      <w:pStyle w:val="Heading2"/>
      <w:lvlText w:val="(%2)"/>
      <w:lvlJc w:val="left"/>
      <w:pPr>
        <w:tabs>
          <w:tab w:val="num" w:pos="1440"/>
        </w:tabs>
        <w:ind w:left="0" w:firstLine="720"/>
      </w:pPr>
      <w:rPr>
        <w:rFonts w:asciiTheme="majorHAnsi" w:hAnsiTheme="majorHAnsi" w:hint="default"/>
        <w:b w:val="0"/>
        <w:i w:val="0"/>
        <w:caps w:val="0"/>
        <w:color w:val="auto"/>
        <w:sz w:val="22"/>
        <w:u w:val="none"/>
      </w:rPr>
    </w:lvl>
    <w:lvl w:ilvl="2">
      <w:start w:val="1"/>
      <w:numFmt w:val="lowerRoman"/>
      <w:pStyle w:val="Heading3"/>
      <w:lvlText w:val="(%3)"/>
      <w:lvlJc w:val="left"/>
      <w:pPr>
        <w:tabs>
          <w:tab w:val="num" w:pos="2160"/>
        </w:tabs>
        <w:ind w:left="0" w:firstLine="1440"/>
      </w:pPr>
      <w:rPr>
        <w:rFonts w:asciiTheme="majorHAnsi" w:hAnsiTheme="majorHAnsi" w:hint="default"/>
        <w:b w:val="0"/>
        <w:i w:val="0"/>
        <w:caps w:val="0"/>
        <w:color w:val="auto"/>
        <w:sz w:val="22"/>
        <w:u w:val="none"/>
      </w:rPr>
    </w:lvl>
    <w:lvl w:ilvl="3">
      <w:start w:val="1"/>
      <w:numFmt w:val="decimal"/>
      <w:pStyle w:val="Heading4"/>
      <w:lvlText w:val="(%4)"/>
      <w:lvlJc w:val="left"/>
      <w:pPr>
        <w:tabs>
          <w:tab w:val="num" w:pos="2880"/>
        </w:tabs>
        <w:ind w:left="0" w:firstLine="2160"/>
      </w:pPr>
      <w:rPr>
        <w:rFonts w:asciiTheme="majorHAnsi" w:hAnsiTheme="majorHAnsi" w:hint="default"/>
        <w:b w:val="0"/>
        <w:i w:val="0"/>
        <w:caps w:val="0"/>
        <w:color w:val="auto"/>
        <w:sz w:val="22"/>
        <w:u w:val="none"/>
      </w:rPr>
    </w:lvl>
    <w:lvl w:ilvl="4">
      <w:start w:val="1"/>
      <w:numFmt w:val="lowerLetter"/>
      <w:pStyle w:val="Heading5"/>
      <w:lvlText w:val="%5."/>
      <w:lvlJc w:val="left"/>
      <w:pPr>
        <w:tabs>
          <w:tab w:val="num" w:pos="3600"/>
        </w:tabs>
        <w:ind w:left="0" w:firstLine="2880"/>
      </w:pPr>
      <w:rPr>
        <w:rFonts w:asciiTheme="majorHAnsi" w:hAnsiTheme="majorHAnsi" w:hint="default"/>
        <w:b w:val="0"/>
        <w:i w:val="0"/>
        <w:caps w:val="0"/>
        <w:color w:val="auto"/>
        <w:sz w:val="22"/>
        <w:u w:val="none"/>
      </w:rPr>
    </w:lvl>
    <w:lvl w:ilvl="5">
      <w:start w:val="1"/>
      <w:numFmt w:val="lowerRoman"/>
      <w:pStyle w:val="Heading6"/>
      <w:lvlText w:val="%6."/>
      <w:lvlJc w:val="left"/>
      <w:pPr>
        <w:tabs>
          <w:tab w:val="num" w:pos="4320"/>
        </w:tabs>
        <w:ind w:left="0" w:firstLine="3600"/>
      </w:pPr>
      <w:rPr>
        <w:rFonts w:asciiTheme="majorHAnsi" w:hAnsiTheme="majorHAnsi" w:hint="default"/>
        <w:b w:val="0"/>
        <w:i w:val="0"/>
        <w:caps w:val="0"/>
        <w:color w:val="auto"/>
        <w:sz w:val="22"/>
        <w:u w:val="none"/>
      </w:rPr>
    </w:lvl>
    <w:lvl w:ilvl="6">
      <w:start w:val="1"/>
      <w:numFmt w:val="decimal"/>
      <w:pStyle w:val="Heading7"/>
      <w:lvlText w:val="%7)"/>
      <w:lvlJc w:val="left"/>
      <w:pPr>
        <w:tabs>
          <w:tab w:val="num" w:pos="5040"/>
        </w:tabs>
        <w:ind w:left="0" w:firstLine="4320"/>
      </w:pPr>
      <w:rPr>
        <w:rFonts w:asciiTheme="majorHAnsi" w:hAnsiTheme="majorHAnsi" w:hint="default"/>
        <w:b w:val="0"/>
        <w:i w:val="0"/>
        <w:caps w:val="0"/>
        <w:color w:val="auto"/>
        <w:sz w:val="22"/>
        <w:u w:val="none"/>
      </w:rPr>
    </w:lvl>
    <w:lvl w:ilvl="7">
      <w:start w:val="1"/>
      <w:numFmt w:val="lowerLetter"/>
      <w:pStyle w:val="Heading8"/>
      <w:lvlText w:val="%8)"/>
      <w:lvlJc w:val="left"/>
      <w:pPr>
        <w:tabs>
          <w:tab w:val="num" w:pos="5760"/>
        </w:tabs>
        <w:ind w:left="0" w:firstLine="5040"/>
      </w:pPr>
      <w:rPr>
        <w:rFonts w:asciiTheme="majorHAnsi" w:hAnsiTheme="majorHAnsi" w:hint="default"/>
        <w:b w:val="0"/>
        <w:i w:val="0"/>
        <w:caps w:val="0"/>
        <w:color w:val="auto"/>
        <w:sz w:val="22"/>
        <w:u w:val="none"/>
      </w:rPr>
    </w:lvl>
    <w:lvl w:ilvl="8">
      <w:start w:val="1"/>
      <w:numFmt w:val="lowerRoman"/>
      <w:pStyle w:val="Heading9"/>
      <w:lvlText w:val="%9)"/>
      <w:lvlJc w:val="left"/>
      <w:pPr>
        <w:tabs>
          <w:tab w:val="num" w:pos="6480"/>
        </w:tabs>
        <w:ind w:left="0" w:firstLine="5760"/>
      </w:pPr>
      <w:rPr>
        <w:rFonts w:asciiTheme="majorHAnsi" w:hAnsiTheme="majorHAnsi" w:hint="default"/>
        <w:b w:val="0"/>
        <w:i w:val="0"/>
        <w:caps w:val="0"/>
        <w:color w:val="auto"/>
        <w:sz w:val="22"/>
        <w:u w:val="none"/>
      </w:rPr>
    </w:lvl>
  </w:abstractNum>
  <w:abstractNum w:abstractNumId="28" w15:restartNumberingAfterBreak="0">
    <w:nsid w:val="62CC7099"/>
    <w:multiLevelType w:val="multilevel"/>
    <w:tmpl w:val="FA788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C161F7"/>
    <w:multiLevelType w:val="multilevel"/>
    <w:tmpl w:val="CB18F8DE"/>
    <w:lvl w:ilvl="0">
      <w:start w:val="1"/>
      <w:numFmt w:val="decimal"/>
      <w:lvlText w:val="%1."/>
      <w:lvlJc w:val="left"/>
      <w:pPr>
        <w:tabs>
          <w:tab w:val="num" w:pos="720"/>
        </w:tabs>
        <w:ind w:left="0" w:firstLine="0"/>
      </w:pPr>
      <w:rPr>
        <w:rFonts w:ascii="Times New Roman" w:hAnsi="Times New Roman"/>
        <w:b w:val="0"/>
        <w:i w:val="0"/>
        <w:caps w:val="0"/>
        <w:color w:val="auto"/>
        <w:sz w:val="24"/>
        <w:u w:val="none"/>
      </w:rPr>
    </w:lvl>
    <w:lvl w:ilvl="1">
      <w:start w:val="1"/>
      <w:numFmt w:val="lowerLetter"/>
      <w:lvlText w:val="(%2)"/>
      <w:lvlJc w:val="left"/>
      <w:pPr>
        <w:tabs>
          <w:tab w:val="num" w:pos="1440"/>
        </w:tabs>
        <w:ind w:left="0" w:firstLine="720"/>
      </w:pPr>
      <w:rPr>
        <w:rFonts w:ascii="Times New Roman" w:hAnsi="Times New Roman"/>
        <w:b w:val="0"/>
        <w:i w:val="0"/>
        <w:caps w:val="0"/>
        <w:color w:val="auto"/>
        <w:sz w:val="24"/>
        <w:u w:val="none"/>
      </w:rPr>
    </w:lvl>
    <w:lvl w:ilvl="2">
      <w:start w:val="1"/>
      <w:numFmt w:val="lowerRoman"/>
      <w:lvlText w:val="(%3)"/>
      <w:lvlJc w:val="left"/>
      <w:pPr>
        <w:tabs>
          <w:tab w:val="num" w:pos="2160"/>
        </w:tabs>
        <w:ind w:left="0" w:firstLine="1440"/>
      </w:pPr>
      <w:rPr>
        <w:rFonts w:ascii="Times New Roman" w:hAnsi="Times New Roman"/>
        <w:b w:val="0"/>
        <w:i w:val="0"/>
        <w:caps w:val="0"/>
        <w:color w:val="auto"/>
        <w:sz w:val="24"/>
        <w:u w:val="none"/>
      </w:rPr>
    </w:lvl>
    <w:lvl w:ilvl="3">
      <w:start w:val="1"/>
      <w:numFmt w:val="decimal"/>
      <w:lvlText w:val="(%4)"/>
      <w:lvlJc w:val="left"/>
      <w:pPr>
        <w:tabs>
          <w:tab w:val="num" w:pos="2880"/>
        </w:tabs>
        <w:ind w:left="0" w:firstLine="2160"/>
      </w:pPr>
      <w:rPr>
        <w:rFonts w:ascii="Times New Roman" w:hAnsi="Times New Roman"/>
        <w:b w:val="0"/>
        <w:i w:val="0"/>
        <w:caps w:val="0"/>
        <w:color w:val="auto"/>
        <w:sz w:val="24"/>
        <w:u w:val="none"/>
      </w:rPr>
    </w:lvl>
    <w:lvl w:ilvl="4">
      <w:start w:val="1"/>
      <w:numFmt w:val="lowerLetter"/>
      <w:lvlText w:val="%5."/>
      <w:lvlJc w:val="left"/>
      <w:pPr>
        <w:tabs>
          <w:tab w:val="num" w:pos="3600"/>
        </w:tabs>
        <w:ind w:left="0" w:firstLine="2880"/>
      </w:pPr>
      <w:rPr>
        <w:rFonts w:ascii="Times New Roman" w:hAnsi="Times New Roman"/>
        <w:b w:val="0"/>
        <w:i w:val="0"/>
        <w:caps w:val="0"/>
        <w:color w:val="auto"/>
        <w:sz w:val="24"/>
        <w:u w:val="none"/>
      </w:rPr>
    </w:lvl>
    <w:lvl w:ilvl="5">
      <w:start w:val="1"/>
      <w:numFmt w:val="lowerRoman"/>
      <w:lvlText w:val="%6."/>
      <w:lvlJc w:val="left"/>
      <w:pPr>
        <w:tabs>
          <w:tab w:val="num" w:pos="4320"/>
        </w:tabs>
        <w:ind w:left="0" w:firstLine="3600"/>
      </w:pPr>
      <w:rPr>
        <w:rFonts w:ascii="Times New Roman" w:hAnsi="Times New Roman"/>
        <w:b w:val="0"/>
        <w:i w:val="0"/>
        <w:caps w:val="0"/>
        <w:color w:val="auto"/>
        <w:sz w:val="24"/>
        <w:u w:val="none"/>
      </w:rPr>
    </w:lvl>
    <w:lvl w:ilvl="6">
      <w:start w:val="1"/>
      <w:numFmt w:val="decimal"/>
      <w:lvlText w:val="%7)"/>
      <w:lvlJc w:val="left"/>
      <w:pPr>
        <w:tabs>
          <w:tab w:val="num" w:pos="5040"/>
        </w:tabs>
        <w:ind w:left="0" w:firstLine="4320"/>
      </w:pPr>
      <w:rPr>
        <w:rFonts w:ascii="Times New Roman" w:hAnsi="Times New Roman"/>
        <w:b w:val="0"/>
        <w:i w:val="0"/>
        <w:caps w:val="0"/>
        <w:color w:val="auto"/>
        <w:sz w:val="24"/>
        <w:u w:val="none"/>
      </w:rPr>
    </w:lvl>
    <w:lvl w:ilvl="7">
      <w:start w:val="1"/>
      <w:numFmt w:val="lowerLetter"/>
      <w:lvlText w:val="%8)"/>
      <w:lvlJc w:val="left"/>
      <w:pPr>
        <w:tabs>
          <w:tab w:val="num" w:pos="5760"/>
        </w:tabs>
        <w:ind w:left="0" w:firstLine="5040"/>
      </w:pPr>
      <w:rPr>
        <w:rFonts w:ascii="Times New Roman" w:hAnsi="Times New Roman"/>
        <w:b w:val="0"/>
        <w:i w:val="0"/>
        <w:caps w:val="0"/>
        <w:color w:val="auto"/>
        <w:sz w:val="24"/>
        <w:u w:val="none"/>
      </w:rPr>
    </w:lvl>
    <w:lvl w:ilvl="8">
      <w:start w:val="1"/>
      <w:numFmt w:val="lowerRoman"/>
      <w:lvlText w:val="%9)"/>
      <w:lvlJc w:val="left"/>
      <w:pPr>
        <w:tabs>
          <w:tab w:val="num" w:pos="6480"/>
        </w:tabs>
        <w:ind w:left="0" w:firstLine="5760"/>
      </w:pPr>
      <w:rPr>
        <w:rFonts w:ascii="Times New Roman" w:hAnsi="Times New Roman"/>
        <w:b w:val="0"/>
        <w:i w:val="0"/>
        <w:caps w:val="0"/>
        <w:color w:val="auto"/>
        <w:sz w:val="24"/>
        <w:u w:val="none"/>
      </w:rPr>
    </w:lvl>
  </w:abstractNum>
  <w:num w:numId="1" w16cid:durableId="1695572509">
    <w:abstractNumId w:val="23"/>
  </w:num>
  <w:num w:numId="2" w16cid:durableId="736903730">
    <w:abstractNumId w:val="23"/>
  </w:num>
  <w:num w:numId="3" w16cid:durableId="1960448568">
    <w:abstractNumId w:val="23"/>
  </w:num>
  <w:num w:numId="4" w16cid:durableId="1075280449">
    <w:abstractNumId w:val="23"/>
  </w:num>
  <w:num w:numId="5" w16cid:durableId="97024085">
    <w:abstractNumId w:val="23"/>
  </w:num>
  <w:num w:numId="6" w16cid:durableId="1315449718">
    <w:abstractNumId w:val="23"/>
  </w:num>
  <w:num w:numId="7" w16cid:durableId="322048659">
    <w:abstractNumId w:val="23"/>
  </w:num>
  <w:num w:numId="8" w16cid:durableId="1846556030">
    <w:abstractNumId w:val="23"/>
  </w:num>
  <w:num w:numId="9" w16cid:durableId="404962366">
    <w:abstractNumId w:val="23"/>
  </w:num>
  <w:num w:numId="10" w16cid:durableId="1375423111">
    <w:abstractNumId w:val="9"/>
  </w:num>
  <w:num w:numId="11" w16cid:durableId="671640528">
    <w:abstractNumId w:val="7"/>
  </w:num>
  <w:num w:numId="12" w16cid:durableId="1000426102">
    <w:abstractNumId w:val="6"/>
  </w:num>
  <w:num w:numId="13" w16cid:durableId="619648766">
    <w:abstractNumId w:val="5"/>
  </w:num>
  <w:num w:numId="14" w16cid:durableId="1100222065">
    <w:abstractNumId w:val="4"/>
  </w:num>
  <w:num w:numId="15" w16cid:durableId="1280911015">
    <w:abstractNumId w:val="8"/>
  </w:num>
  <w:num w:numId="16" w16cid:durableId="1846284459">
    <w:abstractNumId w:val="3"/>
  </w:num>
  <w:num w:numId="17" w16cid:durableId="811756963">
    <w:abstractNumId w:val="2"/>
  </w:num>
  <w:num w:numId="18" w16cid:durableId="1567913044">
    <w:abstractNumId w:val="1"/>
  </w:num>
  <w:num w:numId="19" w16cid:durableId="1156844157">
    <w:abstractNumId w:val="0"/>
  </w:num>
  <w:num w:numId="20" w16cid:durableId="559899888">
    <w:abstractNumId w:val="24"/>
  </w:num>
  <w:num w:numId="21" w16cid:durableId="1345671549">
    <w:abstractNumId w:val="23"/>
    <w:lvlOverride w:ilvl="0">
      <w:lvl w:ilvl="0">
        <w:start w:val="1"/>
        <w:numFmt w:val="decimal"/>
        <w:lvlText w:val="%1."/>
        <w:lvlJc w:val="left"/>
        <w:pPr>
          <w:tabs>
            <w:tab w:val="num" w:pos="1440"/>
          </w:tabs>
          <w:ind w:left="1440" w:hanging="720"/>
        </w:pPr>
        <w:rPr>
          <w:rFonts w:asciiTheme="minorHAnsi" w:hAnsiTheme="minorHAnsi" w:hint="default"/>
          <w:b w:val="0"/>
          <w:i w:val="0"/>
          <w:vanish w:val="0"/>
          <w:sz w:val="22"/>
        </w:rPr>
      </w:lvl>
    </w:lvlOverride>
    <w:lvlOverride w:ilvl="1">
      <w:lvl w:ilvl="1">
        <w:start w:val="1"/>
        <w:numFmt w:val="lowerLetter"/>
        <w:lvlText w:val="%2."/>
        <w:lvlJc w:val="left"/>
        <w:pPr>
          <w:tabs>
            <w:tab w:val="num" w:pos="2160"/>
          </w:tabs>
          <w:ind w:left="2160" w:hanging="720"/>
        </w:pPr>
        <w:rPr>
          <w:rFonts w:hint="default"/>
          <w:vanish w:val="0"/>
        </w:rPr>
      </w:lvl>
    </w:lvlOverride>
    <w:lvlOverride w:ilvl="2">
      <w:lvl w:ilvl="2">
        <w:start w:val="1"/>
        <w:numFmt w:val="lowerRoman"/>
        <w:lvlText w:val="%3."/>
        <w:lvlJc w:val="left"/>
        <w:pPr>
          <w:tabs>
            <w:tab w:val="num" w:pos="2880"/>
          </w:tabs>
          <w:ind w:left="2880" w:hanging="720"/>
        </w:pPr>
        <w:rPr>
          <w:rFonts w:hint="default"/>
          <w:vanish w:val="0"/>
        </w:rPr>
      </w:lvl>
    </w:lvlOverride>
    <w:lvlOverride w:ilvl="3">
      <w:lvl w:ilvl="3">
        <w:start w:val="1"/>
        <w:numFmt w:val="lowerLetter"/>
        <w:lvlText w:val="%4)"/>
        <w:lvlJc w:val="left"/>
        <w:pPr>
          <w:tabs>
            <w:tab w:val="num" w:pos="3600"/>
          </w:tabs>
          <w:ind w:left="3600" w:hanging="720"/>
        </w:pPr>
        <w:rPr>
          <w:rFonts w:hint="default"/>
          <w:vanish w:val="0"/>
        </w:rPr>
      </w:lvl>
    </w:lvlOverride>
    <w:lvlOverride w:ilvl="4">
      <w:lvl w:ilvl="4">
        <w:start w:val="1"/>
        <w:numFmt w:val="lowerRoman"/>
        <w:lvlText w:val="%5)"/>
        <w:lvlJc w:val="left"/>
        <w:pPr>
          <w:tabs>
            <w:tab w:val="num" w:pos="4320"/>
          </w:tabs>
          <w:ind w:left="4320" w:hanging="720"/>
        </w:pPr>
        <w:rPr>
          <w:rFonts w:hint="default"/>
          <w:vanish w:val="0"/>
        </w:rPr>
      </w:lvl>
    </w:lvlOverride>
    <w:lvlOverride w:ilvl="5">
      <w:lvl w:ilvl="5">
        <w:start w:val="1"/>
        <w:numFmt w:val="lowerLetter"/>
        <w:lvlText w:val="(%6)"/>
        <w:lvlJc w:val="left"/>
        <w:pPr>
          <w:tabs>
            <w:tab w:val="num" w:pos="5040"/>
          </w:tabs>
          <w:ind w:left="5040" w:hanging="720"/>
        </w:pPr>
        <w:rPr>
          <w:rFonts w:hint="default"/>
          <w:vanish w:val="0"/>
        </w:rPr>
      </w:lvl>
    </w:lvlOverride>
    <w:lvlOverride w:ilvl="6">
      <w:lvl w:ilvl="6">
        <w:start w:val="1"/>
        <w:numFmt w:val="decimal"/>
        <w:lvlText w:val="%7."/>
        <w:lvlJc w:val="left"/>
        <w:pPr>
          <w:tabs>
            <w:tab w:val="num" w:pos="720"/>
          </w:tabs>
          <w:ind w:left="720" w:hanging="720"/>
        </w:pPr>
        <w:rPr>
          <w:rFonts w:hint="default"/>
          <w:vanish w:val="0"/>
        </w:rPr>
      </w:lvl>
    </w:lvlOverride>
    <w:lvlOverride w:ilvl="7">
      <w:lvl w:ilvl="7">
        <w:start w:val="1"/>
        <w:numFmt w:val="lowerLetter"/>
        <w:lvlText w:val="%8."/>
        <w:lvlJc w:val="left"/>
        <w:pPr>
          <w:tabs>
            <w:tab w:val="num" w:pos="1440"/>
          </w:tabs>
          <w:ind w:left="1440" w:hanging="720"/>
        </w:pPr>
        <w:rPr>
          <w:rFonts w:hint="default"/>
          <w:vanish w:val="0"/>
        </w:rPr>
      </w:lvl>
    </w:lvlOverride>
    <w:lvlOverride w:ilvl="8">
      <w:lvl w:ilvl="8">
        <w:start w:val="1"/>
        <w:numFmt w:val="lowerRoman"/>
        <w:lvlText w:val="%9."/>
        <w:lvlJc w:val="left"/>
        <w:pPr>
          <w:tabs>
            <w:tab w:val="num" w:pos="2160"/>
          </w:tabs>
          <w:ind w:left="2160" w:hanging="720"/>
        </w:pPr>
        <w:rPr>
          <w:rFonts w:hint="default"/>
          <w:vanish w:val="0"/>
        </w:rPr>
      </w:lvl>
    </w:lvlOverride>
  </w:num>
  <w:num w:numId="22" w16cid:durableId="1936085486">
    <w:abstractNumId w:val="19"/>
  </w:num>
  <w:num w:numId="23" w16cid:durableId="500509056">
    <w:abstractNumId w:val="20"/>
  </w:num>
  <w:num w:numId="24" w16cid:durableId="202253134">
    <w:abstractNumId w:val="14"/>
  </w:num>
  <w:num w:numId="25" w16cid:durableId="686516379">
    <w:abstractNumId w:val="25"/>
  </w:num>
  <w:num w:numId="26" w16cid:durableId="885996125">
    <w:abstractNumId w:val="22"/>
  </w:num>
  <w:num w:numId="27" w16cid:durableId="1333145510">
    <w:abstractNumId w:val="15"/>
  </w:num>
  <w:num w:numId="28" w16cid:durableId="1215385018">
    <w:abstractNumId w:val="21"/>
  </w:num>
  <w:num w:numId="29" w16cid:durableId="1982273181">
    <w:abstractNumId w:val="16"/>
  </w:num>
  <w:num w:numId="30" w16cid:durableId="505439997">
    <w:abstractNumId w:val="27"/>
  </w:num>
  <w:num w:numId="31" w16cid:durableId="435365778">
    <w:abstractNumId w:val="29"/>
  </w:num>
  <w:num w:numId="32" w16cid:durableId="542601405">
    <w:abstractNumId w:val="18"/>
  </w:num>
  <w:num w:numId="33" w16cid:durableId="1582981210">
    <w:abstractNumId w:val="13"/>
  </w:num>
  <w:num w:numId="34" w16cid:durableId="1045181542">
    <w:abstractNumId w:val="26"/>
  </w:num>
  <w:num w:numId="35" w16cid:durableId="1017806737">
    <w:abstractNumId w:val="17"/>
  </w:num>
  <w:num w:numId="36" w16cid:durableId="549345222">
    <w:abstractNumId w:val="28"/>
  </w:num>
  <w:num w:numId="37" w16cid:durableId="1273125066">
    <w:abstractNumId w:val="12"/>
  </w:num>
  <w:num w:numId="38" w16cid:durableId="289482956">
    <w:abstractNumId w:val="10"/>
  </w:num>
  <w:num w:numId="39" w16cid:durableId="2407951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398"/>
    <w:rsid w:val="0002167A"/>
    <w:rsid w:val="00042401"/>
    <w:rsid w:val="000671E5"/>
    <w:rsid w:val="00071C57"/>
    <w:rsid w:val="00117C3A"/>
    <w:rsid w:val="00120E18"/>
    <w:rsid w:val="00180665"/>
    <w:rsid w:val="001A42CC"/>
    <w:rsid w:val="001A5B04"/>
    <w:rsid w:val="001B6537"/>
    <w:rsid w:val="001C12E2"/>
    <w:rsid w:val="001D771C"/>
    <w:rsid w:val="001E7948"/>
    <w:rsid w:val="002031E2"/>
    <w:rsid w:val="0023128C"/>
    <w:rsid w:val="00260E4F"/>
    <w:rsid w:val="002A74DD"/>
    <w:rsid w:val="002B6236"/>
    <w:rsid w:val="002F10A3"/>
    <w:rsid w:val="003A231E"/>
    <w:rsid w:val="003B7367"/>
    <w:rsid w:val="00427852"/>
    <w:rsid w:val="004A76CB"/>
    <w:rsid w:val="005033D3"/>
    <w:rsid w:val="00505AEF"/>
    <w:rsid w:val="0050643F"/>
    <w:rsid w:val="00507047"/>
    <w:rsid w:val="00542497"/>
    <w:rsid w:val="00550A64"/>
    <w:rsid w:val="005C0716"/>
    <w:rsid w:val="005C4029"/>
    <w:rsid w:val="00614DAD"/>
    <w:rsid w:val="00645CDC"/>
    <w:rsid w:val="00653D7C"/>
    <w:rsid w:val="00664B8B"/>
    <w:rsid w:val="00682969"/>
    <w:rsid w:val="006A51FF"/>
    <w:rsid w:val="006B4580"/>
    <w:rsid w:val="006F78CA"/>
    <w:rsid w:val="00736C66"/>
    <w:rsid w:val="007533E6"/>
    <w:rsid w:val="00794282"/>
    <w:rsid w:val="00802CB8"/>
    <w:rsid w:val="0081034B"/>
    <w:rsid w:val="00862D52"/>
    <w:rsid w:val="008C171A"/>
    <w:rsid w:val="008F08C2"/>
    <w:rsid w:val="00917398"/>
    <w:rsid w:val="009A3766"/>
    <w:rsid w:val="009B2D83"/>
    <w:rsid w:val="009C6A2C"/>
    <w:rsid w:val="00A56CC2"/>
    <w:rsid w:val="00A57A14"/>
    <w:rsid w:val="00A90792"/>
    <w:rsid w:val="00AB6EE8"/>
    <w:rsid w:val="00AC4861"/>
    <w:rsid w:val="00AC5769"/>
    <w:rsid w:val="00AD0161"/>
    <w:rsid w:val="00AD69D1"/>
    <w:rsid w:val="00AF6A06"/>
    <w:rsid w:val="00B138B1"/>
    <w:rsid w:val="00B63A8D"/>
    <w:rsid w:val="00B65A21"/>
    <w:rsid w:val="00B67FB8"/>
    <w:rsid w:val="00B85C40"/>
    <w:rsid w:val="00B90072"/>
    <w:rsid w:val="00BA762B"/>
    <w:rsid w:val="00BB5605"/>
    <w:rsid w:val="00BC6225"/>
    <w:rsid w:val="00BD797D"/>
    <w:rsid w:val="00C156D6"/>
    <w:rsid w:val="00C420DA"/>
    <w:rsid w:val="00C702B8"/>
    <w:rsid w:val="00C85B39"/>
    <w:rsid w:val="00CB1919"/>
    <w:rsid w:val="00CD6D31"/>
    <w:rsid w:val="00CE0945"/>
    <w:rsid w:val="00D149BD"/>
    <w:rsid w:val="00DB41BA"/>
    <w:rsid w:val="00DD0DEC"/>
    <w:rsid w:val="00DE3DEF"/>
    <w:rsid w:val="00E12FDA"/>
    <w:rsid w:val="00F158CD"/>
    <w:rsid w:val="00F475D3"/>
    <w:rsid w:val="00F56F7A"/>
    <w:rsid w:val="00FB4B38"/>
    <w:rsid w:val="00FF0089"/>
    <w:rsid w:val="00FF67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18A0FB"/>
  <w15:chartTrackingRefBased/>
  <w15:docId w15:val="{33754921-44E6-4810-BC6A-807FA7244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bCs/>
        <w:iCs/>
        <w:sz w:val="22"/>
        <w:szCs w:val="22"/>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07047"/>
  </w:style>
  <w:style w:type="paragraph" w:styleId="Heading1">
    <w:name w:val="heading 1"/>
    <w:basedOn w:val="Normal"/>
    <w:next w:val="HeadingCont1"/>
    <w:link w:val="Heading1Char"/>
    <w:qFormat/>
    <w:pPr>
      <w:numPr>
        <w:numId w:val="30"/>
      </w:numPr>
      <w:outlineLvl w:val="0"/>
    </w:pPr>
  </w:style>
  <w:style w:type="paragraph" w:styleId="Heading2">
    <w:name w:val="heading 2"/>
    <w:basedOn w:val="Normal"/>
    <w:next w:val="HeadingCont2"/>
    <w:link w:val="Heading2Char"/>
    <w:qFormat/>
    <w:pPr>
      <w:numPr>
        <w:ilvl w:val="1"/>
        <w:numId w:val="30"/>
      </w:numPr>
      <w:outlineLvl w:val="1"/>
    </w:pPr>
  </w:style>
  <w:style w:type="paragraph" w:styleId="Heading3">
    <w:name w:val="heading 3"/>
    <w:basedOn w:val="Normal"/>
    <w:next w:val="HeadingCont3"/>
    <w:link w:val="Heading3Char"/>
    <w:qFormat/>
    <w:pPr>
      <w:numPr>
        <w:ilvl w:val="2"/>
        <w:numId w:val="30"/>
      </w:numPr>
      <w:outlineLvl w:val="2"/>
    </w:pPr>
  </w:style>
  <w:style w:type="paragraph" w:styleId="Heading4">
    <w:name w:val="heading 4"/>
    <w:basedOn w:val="Normal"/>
    <w:next w:val="HeadingCont4"/>
    <w:link w:val="Heading4Char"/>
    <w:qFormat/>
    <w:pPr>
      <w:numPr>
        <w:ilvl w:val="3"/>
        <w:numId w:val="30"/>
      </w:numPr>
      <w:outlineLvl w:val="3"/>
    </w:pPr>
  </w:style>
  <w:style w:type="paragraph" w:styleId="Heading5">
    <w:name w:val="heading 5"/>
    <w:basedOn w:val="Normal"/>
    <w:next w:val="HeadingCont5"/>
    <w:link w:val="Heading5Char"/>
    <w:qFormat/>
    <w:pPr>
      <w:numPr>
        <w:ilvl w:val="4"/>
        <w:numId w:val="30"/>
      </w:numPr>
      <w:outlineLvl w:val="4"/>
    </w:pPr>
  </w:style>
  <w:style w:type="paragraph" w:styleId="Heading6">
    <w:name w:val="heading 6"/>
    <w:basedOn w:val="Normal"/>
    <w:next w:val="HeadingCont6"/>
    <w:link w:val="Heading6Char"/>
    <w:qFormat/>
    <w:pPr>
      <w:numPr>
        <w:ilvl w:val="5"/>
        <w:numId w:val="30"/>
      </w:numPr>
      <w:outlineLvl w:val="5"/>
    </w:pPr>
  </w:style>
  <w:style w:type="paragraph" w:styleId="Heading7">
    <w:name w:val="heading 7"/>
    <w:basedOn w:val="Normal"/>
    <w:next w:val="HeadingCont7"/>
    <w:link w:val="Heading7Char"/>
    <w:qFormat/>
    <w:pPr>
      <w:numPr>
        <w:ilvl w:val="6"/>
        <w:numId w:val="30"/>
      </w:numPr>
      <w:outlineLvl w:val="6"/>
    </w:pPr>
  </w:style>
  <w:style w:type="paragraph" w:styleId="Heading8">
    <w:name w:val="heading 8"/>
    <w:basedOn w:val="Normal"/>
    <w:next w:val="HeadingCont8"/>
    <w:link w:val="Heading8Char"/>
    <w:qFormat/>
    <w:pPr>
      <w:numPr>
        <w:ilvl w:val="7"/>
        <w:numId w:val="30"/>
      </w:numPr>
      <w:outlineLvl w:val="7"/>
    </w:pPr>
  </w:style>
  <w:style w:type="paragraph" w:styleId="Heading9">
    <w:name w:val="heading 9"/>
    <w:basedOn w:val="Normal"/>
    <w:next w:val="HeadingCont9"/>
    <w:link w:val="Heading9Char"/>
    <w:qFormat/>
    <w:pPr>
      <w:numPr>
        <w:ilvl w:val="8"/>
        <w:numId w:val="30"/>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next w:val="Normal"/>
  </w:style>
  <w:style w:type="paragraph" w:customStyle="1" w:styleId="bccList">
    <w:name w:val="bcc List"/>
    <w:basedOn w:val="Normal"/>
    <w:pPr>
      <w:keepNext/>
      <w:keepLines/>
      <w:pageBreakBefore/>
      <w:spacing w:before="240"/>
      <w:ind w:left="720" w:hanging="720"/>
    </w:pPr>
  </w:style>
  <w:style w:type="paragraph" w:styleId="BodyText">
    <w:name w:val="Body Text"/>
    <w:aliases w:val="bt"/>
    <w:basedOn w:val="Normal"/>
    <w:link w:val="BodyTextChar"/>
  </w:style>
  <w:style w:type="paragraph" w:styleId="Caption">
    <w:name w:val="caption"/>
    <w:basedOn w:val="Normal"/>
    <w:next w:val="Normal"/>
    <w:qFormat/>
    <w:pPr>
      <w:ind w:left="3150" w:firstLine="90"/>
    </w:pPr>
    <w:rPr>
      <w:rFonts w:ascii="Arial" w:hAnsi="Arial"/>
      <w:b/>
      <w:smallCaps/>
    </w:rPr>
  </w:style>
  <w:style w:type="paragraph" w:customStyle="1" w:styleId="ccList">
    <w:name w:val="cc List"/>
    <w:basedOn w:val="Normal"/>
    <w:pPr>
      <w:keepNext/>
      <w:keepLines/>
      <w:spacing w:after="120"/>
      <w:ind w:left="720" w:hanging="720"/>
    </w:pPr>
  </w:style>
  <w:style w:type="paragraph" w:styleId="Closing">
    <w:name w:val="Closing"/>
    <w:basedOn w:val="Normal"/>
    <w:pPr>
      <w:keepNext/>
      <w:spacing w:before="240"/>
    </w:pPr>
  </w:style>
  <w:style w:type="character" w:styleId="CommentReference">
    <w:name w:val="annotation reference"/>
    <w:basedOn w:val="DefaultParagraphFont"/>
    <w:semiHidden/>
    <w:rPr>
      <w:rFonts w:ascii="Times New Roman" w:hAnsi="Times New Roman"/>
      <w:color w:val="FF0000"/>
      <w:sz w:val="16"/>
    </w:rPr>
  </w:style>
  <w:style w:type="paragraph" w:styleId="CommentText">
    <w:name w:val="annotation text"/>
    <w:basedOn w:val="Normal"/>
    <w:link w:val="CommentTextChar"/>
    <w:semiHidden/>
  </w:style>
  <w:style w:type="paragraph" w:customStyle="1" w:styleId="Company">
    <w:name w:val="Company"/>
    <w:basedOn w:val="Normal"/>
    <w:next w:val="LtrhdAddress"/>
  </w:style>
  <w:style w:type="paragraph" w:customStyle="1" w:styleId="Delivery">
    <w:name w:val="Delivery"/>
    <w:basedOn w:val="Normal"/>
    <w:rPr>
      <w:u w:val="single"/>
    </w:rPr>
  </w:style>
  <w:style w:type="paragraph" w:customStyle="1" w:styleId="Confidentiality">
    <w:name w:val="Confidentiality"/>
    <w:basedOn w:val="Delivery"/>
    <w:rPr>
      <w:b/>
    </w:rPr>
  </w:style>
  <w:style w:type="paragraph" w:styleId="Date">
    <w:name w:val="Date"/>
    <w:basedOn w:val="Normal"/>
    <w:next w:val="Normal"/>
    <w:pPr>
      <w:spacing w:before="360" w:after="360"/>
    </w:pPr>
    <w:rPr>
      <w:noProof/>
    </w:rPr>
  </w:style>
  <w:style w:type="paragraph" w:customStyle="1" w:styleId="Enclosure">
    <w:name w:val="Enclosure"/>
    <w:basedOn w:val="Normal"/>
    <w:next w:val="Normal"/>
    <w:pPr>
      <w:keepNext/>
    </w:pPr>
  </w:style>
  <w:style w:type="paragraph" w:styleId="EnvelopeAddress">
    <w:name w:val="envelope address"/>
    <w:basedOn w:val="Normal"/>
    <w:pPr>
      <w:framePr w:w="7920" w:h="1980" w:hRule="exact" w:hSpace="180" w:wrap="auto" w:hAnchor="page" w:xAlign="center" w:yAlign="bottom"/>
      <w:ind w:left="2880"/>
    </w:pPr>
  </w:style>
  <w:style w:type="paragraph" w:styleId="EnvelopeReturn">
    <w:name w:val="envelope return"/>
    <w:basedOn w:val="Normal"/>
  </w:style>
  <w:style w:type="paragraph" w:customStyle="1" w:styleId="FirmName">
    <w:name w:val="FirmName"/>
    <w:basedOn w:val="Closing"/>
    <w:pPr>
      <w:spacing w:before="0"/>
    </w:pPr>
    <w:rPr>
      <w:smallCaps/>
    </w:rPr>
  </w:style>
  <w:style w:type="paragraph" w:styleId="Footer">
    <w:name w:val="footer"/>
    <w:basedOn w:val="Normal"/>
    <w:link w:val="FooterChar"/>
    <w:pPr>
      <w:tabs>
        <w:tab w:val="center" w:pos="4680"/>
        <w:tab w:val="right" w:pos="9360"/>
      </w:tabs>
      <w:jc w:val="center"/>
    </w:pPr>
    <w:rPr>
      <w:color w:val="000000" w:themeColor="text1"/>
    </w:rPr>
  </w:style>
  <w:style w:type="paragraph" w:customStyle="1" w:styleId="FooterLandscape">
    <w:name w:val="Footer Landscape"/>
    <w:basedOn w:val="Normal"/>
    <w:pPr>
      <w:tabs>
        <w:tab w:val="center" w:pos="6480"/>
        <w:tab w:val="right" w:pos="12960"/>
      </w:tabs>
    </w:pPr>
  </w:style>
  <w:style w:type="character" w:styleId="FootnoteReference">
    <w:name w:val="footnote reference"/>
    <w:basedOn w:val="DefaultParagraphFont"/>
    <w:semiHidden/>
    <w:rPr>
      <w:color w:val="auto"/>
      <w:position w:val="6"/>
      <w:sz w:val="18"/>
    </w:rPr>
  </w:style>
  <w:style w:type="paragraph" w:styleId="FootnoteText">
    <w:name w:val="footnote text"/>
    <w:basedOn w:val="Normal"/>
    <w:semiHidden/>
    <w:rPr>
      <w:sz w:val="20"/>
    </w:rPr>
  </w:style>
  <w:style w:type="paragraph" w:styleId="Header">
    <w:name w:val="header"/>
    <w:basedOn w:val="Normal"/>
    <w:link w:val="HeaderChar"/>
    <w:pPr>
      <w:tabs>
        <w:tab w:val="center" w:pos="4680"/>
        <w:tab w:val="right" w:pos="9360"/>
      </w:tabs>
    </w:pPr>
  </w:style>
  <w:style w:type="paragraph" w:customStyle="1" w:styleId="HeaderLandscape">
    <w:name w:val="Header Landscape"/>
    <w:basedOn w:val="Normal"/>
    <w:pPr>
      <w:tabs>
        <w:tab w:val="center" w:pos="6480"/>
        <w:tab w:val="right" w:pos="12960"/>
      </w:tabs>
    </w:pPr>
  </w:style>
  <w:style w:type="paragraph" w:customStyle="1" w:styleId="Heading">
    <w:name w:val="Heading"/>
    <w:basedOn w:val="Normal"/>
    <w:pPr>
      <w:spacing w:before="240"/>
    </w:pPr>
  </w:style>
  <w:style w:type="character" w:styleId="Hyperlink">
    <w:name w:val="Hyperlink"/>
    <w:basedOn w:val="DefaultParagraphFont"/>
    <w:rPr>
      <w:color w:val="0000FF"/>
      <w:u w:val="single"/>
    </w:rPr>
  </w:style>
  <w:style w:type="paragraph" w:customStyle="1" w:styleId="Initials">
    <w:name w:val="Initials"/>
    <w:basedOn w:val="Normal"/>
    <w:next w:val="Normal"/>
    <w:pPr>
      <w:keepNext/>
      <w:spacing w:after="120"/>
    </w:pPr>
  </w:style>
  <w:style w:type="paragraph" w:customStyle="1" w:styleId="JobTitle">
    <w:name w:val="Job Title"/>
    <w:basedOn w:val="Normal"/>
    <w:next w:val="Company"/>
  </w:style>
  <w:style w:type="character" w:styleId="LineNumber">
    <w:name w:val="line number"/>
    <w:basedOn w:val="DefaultParagraphFont"/>
  </w:style>
  <w:style w:type="paragraph" w:styleId="List">
    <w:name w:val="List"/>
    <w:basedOn w:val="Normal"/>
    <w:pPr>
      <w:spacing w:after="240"/>
      <w:ind w:left="360" w:hanging="360"/>
    </w:pPr>
  </w:style>
  <w:style w:type="paragraph" w:styleId="ListBullet">
    <w:name w:val="List Bullet"/>
    <w:aliases w:val="lb"/>
    <w:basedOn w:val="Normal"/>
    <w:autoRedefine/>
    <w:pPr>
      <w:numPr>
        <w:numId w:val="10"/>
      </w:numPr>
      <w:spacing w:before="240"/>
    </w:pPr>
  </w:style>
  <w:style w:type="paragraph" w:customStyle="1" w:styleId="LtrhdAddress">
    <w:name w:val="LtrhdAddress"/>
    <w:next w:val="Normal"/>
    <w:pPr>
      <w:tabs>
        <w:tab w:val="center" w:pos="4950"/>
        <w:tab w:val="right" w:pos="9900"/>
      </w:tabs>
      <w:ind w:right="-540"/>
      <w:jc w:val="right"/>
    </w:pPr>
    <w:rPr>
      <w:sz w:val="18"/>
      <w:szCs w:val="18"/>
    </w:rPr>
  </w:style>
  <w:style w:type="paragraph" w:customStyle="1" w:styleId="LtrhdInfo">
    <w:name w:val="LtrhdInfo"/>
    <w:basedOn w:val="LtrhdAddress"/>
  </w:style>
  <w:style w:type="paragraph" w:styleId="MacroText">
    <w:name w:val="macro"/>
    <w:semiHidden/>
    <w:pPr>
      <w:tabs>
        <w:tab w:val="left" w:pos="180"/>
        <w:tab w:val="left" w:pos="360"/>
        <w:tab w:val="left" w:pos="540"/>
        <w:tab w:val="left" w:pos="720"/>
        <w:tab w:val="left" w:pos="900"/>
        <w:tab w:val="left" w:pos="1080"/>
        <w:tab w:val="left" w:pos="1260"/>
        <w:tab w:val="left" w:pos="1440"/>
        <w:tab w:val="left" w:pos="1620"/>
        <w:tab w:val="left" w:pos="1800"/>
      </w:tabs>
      <w:ind w:right="-14400"/>
    </w:pPr>
    <w:rPr>
      <w:rFonts w:ascii="Arial" w:hAnsi="Arial"/>
      <w:sz w:val="16"/>
      <w:lang w:bidi="he-IL"/>
    </w:rPr>
  </w:style>
  <w:style w:type="paragraph" w:customStyle="1" w:styleId="Name">
    <w:name w:val="Name"/>
    <w:basedOn w:val="Normal"/>
  </w:style>
  <w:style w:type="paragraph" w:styleId="NormalIndent">
    <w:name w:val="Normal Indent"/>
    <w:basedOn w:val="Normal"/>
    <w:pPr>
      <w:spacing w:before="240"/>
      <w:ind w:left="720"/>
    </w:pPr>
  </w:style>
  <w:style w:type="character" w:styleId="PageNumber">
    <w:name w:val="page number"/>
    <w:basedOn w:val="DefaultParagraphFont"/>
    <w:rPr>
      <w:sz w:val="24"/>
    </w:rPr>
  </w:style>
  <w:style w:type="paragraph" w:customStyle="1" w:styleId="QuoteContinued">
    <w:name w:val="Quote Continued"/>
    <w:aliases w:val="qc"/>
    <w:basedOn w:val="BodyText"/>
    <w:next w:val="BodyText"/>
  </w:style>
  <w:style w:type="paragraph" w:customStyle="1" w:styleId="Quote1">
    <w:name w:val="Quote1"/>
    <w:aliases w:val="q"/>
    <w:basedOn w:val="Normal"/>
    <w:next w:val="QuoteContinued"/>
    <w:pPr>
      <w:spacing w:before="240"/>
      <w:ind w:left="1440" w:right="1440"/>
    </w:pPr>
  </w:style>
  <w:style w:type="paragraph" w:customStyle="1" w:styleId="QuoteDoubleSpace">
    <w:name w:val="Quote DoubleSpace"/>
    <w:aliases w:val="qd"/>
    <w:basedOn w:val="BodyText"/>
    <w:next w:val="Normal"/>
    <w:pPr>
      <w:spacing w:line="480" w:lineRule="auto"/>
    </w:pPr>
  </w:style>
  <w:style w:type="paragraph" w:customStyle="1" w:styleId="ReLine">
    <w:name w:val="Re Line"/>
    <w:basedOn w:val="Normal"/>
    <w:next w:val="Salutation"/>
    <w:pPr>
      <w:ind w:left="720" w:hanging="720"/>
    </w:pPr>
    <w:rPr>
      <w:szCs w:val="24"/>
    </w:rPr>
  </w:style>
  <w:style w:type="paragraph" w:styleId="Salutation">
    <w:name w:val="Salutation"/>
    <w:basedOn w:val="Normal"/>
    <w:next w:val="Normal"/>
    <w:pPr>
      <w:spacing w:before="240" w:after="240"/>
    </w:pPr>
  </w:style>
  <w:style w:type="paragraph" w:customStyle="1" w:styleId="Recital">
    <w:name w:val="Recital"/>
    <w:basedOn w:val="Normal"/>
    <w:next w:val="Normal"/>
    <w:pPr>
      <w:spacing w:before="480" w:after="240"/>
      <w:jc w:val="center"/>
    </w:pPr>
    <w:rPr>
      <w:caps/>
      <w:u w:val="words"/>
    </w:rPr>
  </w:style>
  <w:style w:type="paragraph" w:customStyle="1" w:styleId="ReturnAddress">
    <w:name w:val="Return Address"/>
    <w:basedOn w:val="Normal"/>
    <w:pPr>
      <w:keepLines/>
      <w:framePr w:w="2635" w:h="1138" w:wrap="notBeside" w:vAnchor="page" w:hAnchor="margin" w:xAlign="right" w:y="678" w:anchorLock="1"/>
      <w:spacing w:line="200" w:lineRule="atLeast"/>
      <w:ind w:right="-120"/>
    </w:pPr>
    <w:rPr>
      <w:sz w:val="16"/>
    </w:rPr>
  </w:style>
  <w:style w:type="paragraph" w:customStyle="1" w:styleId="SigTitle">
    <w:name w:val="Sig Title"/>
    <w:basedOn w:val="Closing"/>
    <w:next w:val="Initials"/>
    <w:pPr>
      <w:keepLines/>
      <w:spacing w:before="0"/>
    </w:pPr>
  </w:style>
  <w:style w:type="paragraph" w:styleId="Signature">
    <w:name w:val="Signature"/>
    <w:basedOn w:val="Closing"/>
    <w:pPr>
      <w:spacing w:before="720"/>
    </w:pPr>
  </w:style>
  <w:style w:type="paragraph" w:styleId="Title">
    <w:name w:val="Title"/>
    <w:basedOn w:val="Normal"/>
    <w:next w:val="Normal"/>
    <w:link w:val="TitleChar"/>
    <w:uiPriority w:val="10"/>
    <w:qFormat/>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paragraph" w:customStyle="1" w:styleId="TOATitle">
    <w:name w:val="TOA Title"/>
    <w:aliases w:val="ta"/>
    <w:basedOn w:val="Title"/>
  </w:style>
  <w:style w:type="paragraph" w:styleId="TOC1">
    <w:name w:val="toc 1"/>
    <w:basedOn w:val="Normal"/>
    <w:next w:val="Normal"/>
    <w:autoRedefine/>
    <w:semiHidden/>
    <w:pPr>
      <w:spacing w:after="240"/>
      <w:ind w:left="720" w:hanging="720"/>
    </w:pPr>
  </w:style>
  <w:style w:type="paragraph" w:styleId="TOC2">
    <w:name w:val="toc 2"/>
    <w:basedOn w:val="Normal"/>
    <w:next w:val="Normal"/>
    <w:autoRedefine/>
    <w:semiHidden/>
    <w:pPr>
      <w:spacing w:after="240"/>
      <w:ind w:left="1440" w:hanging="720"/>
    </w:pPr>
  </w:style>
  <w:style w:type="paragraph" w:styleId="TOC3">
    <w:name w:val="toc 3"/>
    <w:basedOn w:val="Normal"/>
    <w:next w:val="Normal"/>
    <w:autoRedefine/>
    <w:semiHidden/>
    <w:pPr>
      <w:spacing w:after="240"/>
      <w:ind w:left="2160" w:hanging="720"/>
    </w:pPr>
  </w:style>
  <w:style w:type="paragraph" w:styleId="TOC4">
    <w:name w:val="toc 4"/>
    <w:basedOn w:val="Normal"/>
    <w:next w:val="Normal"/>
    <w:autoRedefine/>
    <w:uiPriority w:val="39"/>
    <w:semiHidden/>
    <w:unhideWhenUsed/>
    <w:pPr>
      <w:spacing w:after="240"/>
      <w:ind w:left="2880" w:hanging="720"/>
    </w:pPr>
  </w:style>
  <w:style w:type="paragraph" w:styleId="TOC5">
    <w:name w:val="toc 5"/>
    <w:basedOn w:val="TOC4"/>
    <w:next w:val="Normal"/>
    <w:semiHidden/>
    <w:pPr>
      <w:ind w:left="1800"/>
    </w:pPr>
  </w:style>
  <w:style w:type="paragraph" w:styleId="TOC6">
    <w:name w:val="toc 6"/>
    <w:basedOn w:val="Normal"/>
    <w:next w:val="Normal"/>
    <w:semiHidden/>
    <w:pPr>
      <w:tabs>
        <w:tab w:val="left" w:leader="dot" w:pos="8280"/>
        <w:tab w:val="right" w:pos="8640"/>
      </w:tabs>
      <w:ind w:left="3600" w:right="720"/>
    </w:pPr>
  </w:style>
  <w:style w:type="paragraph" w:styleId="TOC7">
    <w:name w:val="toc 7"/>
    <w:basedOn w:val="Normal"/>
    <w:next w:val="Normal"/>
    <w:semiHidden/>
    <w:pPr>
      <w:tabs>
        <w:tab w:val="left" w:leader="dot" w:pos="8280"/>
        <w:tab w:val="right" w:pos="8640"/>
      </w:tabs>
      <w:ind w:left="4320" w:right="720"/>
    </w:pPr>
  </w:style>
  <w:style w:type="paragraph" w:styleId="TOC8">
    <w:name w:val="toc 8"/>
    <w:basedOn w:val="Normal"/>
    <w:next w:val="Normal"/>
    <w:semiHidden/>
    <w:pPr>
      <w:tabs>
        <w:tab w:val="left" w:leader="dot" w:pos="8280"/>
        <w:tab w:val="right" w:pos="8640"/>
      </w:tabs>
      <w:ind w:left="5040" w:right="720"/>
    </w:pPr>
  </w:style>
  <w:style w:type="paragraph" w:customStyle="1" w:styleId="TOCTitle">
    <w:name w:val="TOC Title"/>
    <w:aliases w:val="tt"/>
    <w:basedOn w:val="Title"/>
  </w:style>
  <w:style w:type="paragraph" w:customStyle="1" w:styleId="FooterInfo">
    <w:name w:val="FooterInfo"/>
    <w:pPr>
      <w:spacing w:after="720"/>
      <w:jc w:val="center"/>
    </w:pPr>
  </w:style>
  <w:style w:type="character" w:customStyle="1" w:styleId="BodyTextChar">
    <w:name w:val="Body Text Char"/>
    <w:aliases w:val="bt Char"/>
    <w:basedOn w:val="DefaultParagraphFont"/>
    <w:link w:val="BodyText"/>
    <w:rPr>
      <w:bCs w:val="0"/>
      <w:iCs w:val="0"/>
    </w:rPr>
  </w:style>
  <w:style w:type="character" w:customStyle="1" w:styleId="CommentTextChar">
    <w:name w:val="Comment Text Char"/>
    <w:basedOn w:val="DefaultParagraphFont"/>
    <w:link w:val="CommentText"/>
    <w:semiHidden/>
    <w:rPr>
      <w:sz w:val="24"/>
    </w:rPr>
  </w:style>
  <w:style w:type="table" w:styleId="TableGrid">
    <w:name w:val="Table Grid"/>
    <w:basedOn w:val="TableNormal"/>
    <w:uiPriority w:val="59"/>
    <w:rPr>
      <w:bCs w:val="0"/>
      <w:iCs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bCs w:val="0"/>
      <w:iCs w:val="0"/>
      <w:color w:val="000000" w:themeColor="text1"/>
    </w:rPr>
  </w:style>
  <w:style w:type="paragraph" w:customStyle="1" w:styleId="HeaderLogo">
    <w:name w:val="HeaderLogo"/>
    <w:basedOn w:val="Header"/>
    <w:link w:val="HeaderLogoChar"/>
    <w:pPr>
      <w:jc w:val="right"/>
    </w:pP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HeaderChar">
    <w:name w:val="Header Char"/>
    <w:basedOn w:val="DefaultParagraphFont"/>
    <w:link w:val="Header"/>
    <w:rPr>
      <w:bCs w:val="0"/>
      <w:iCs w:val="0"/>
    </w:rPr>
  </w:style>
  <w:style w:type="paragraph" w:customStyle="1" w:styleId="Footer2">
    <w:name w:val="Footer2"/>
    <w:basedOn w:val="Footer"/>
  </w:style>
  <w:style w:type="paragraph" w:customStyle="1" w:styleId="AuthorTypist">
    <w:name w:val="AuthorTypist"/>
    <w:basedOn w:val="Normal"/>
    <w:pPr>
      <w:spacing w:before="240"/>
    </w:pPr>
  </w:style>
  <w:style w:type="paragraph" w:customStyle="1" w:styleId="FooterPageNo">
    <w:name w:val="FooterPageNo"/>
    <w:basedOn w:val="Footer"/>
    <w:qFormat/>
  </w:style>
  <w:style w:type="character" w:styleId="Strong">
    <w:name w:val="Strong"/>
    <w:basedOn w:val="DefaultParagraphFont"/>
    <w:qFormat/>
    <w:rPr>
      <w:b/>
      <w:bCs w:val="0"/>
    </w:rPr>
  </w:style>
  <w:style w:type="paragraph" w:styleId="Subtitle">
    <w:name w:val="Subtitle"/>
    <w:basedOn w:val="Normal"/>
    <w:next w:val="Normal"/>
    <w:link w:val="SubtitleChar"/>
    <w:uiPriority w:val="11"/>
    <w:qFormat/>
    <w:pPr>
      <w:numPr>
        <w:ilvl w:val="1"/>
      </w:numPr>
    </w:pPr>
    <w:rPr>
      <w:rFonts w:eastAsiaTheme="majorEastAsia" w:cstheme="majorBidi"/>
      <w:i/>
      <w:iCs w:val="0"/>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bCs w:val="0"/>
      <w:i/>
      <w:color w:val="4F81BD" w:themeColor="accent1"/>
      <w:spacing w:val="15"/>
      <w:sz w:val="24"/>
      <w:szCs w:val="24"/>
    </w:rPr>
  </w:style>
  <w:style w:type="character" w:customStyle="1" w:styleId="Heading1Char">
    <w:name w:val="Heading 1 Char"/>
    <w:basedOn w:val="DefaultParagraphFont"/>
    <w:link w:val="Heading1"/>
    <w:rPr>
      <w:rFonts w:ascii="Calibri" w:hAnsi="Calibri"/>
      <w:bCs w:val="0"/>
      <w:iCs w:val="0"/>
    </w:rPr>
  </w:style>
  <w:style w:type="paragraph" w:customStyle="1" w:styleId="FooterContactInfo">
    <w:name w:val="FooterContactInfo"/>
    <w:basedOn w:val="Normal"/>
    <w:rPr>
      <w:sz w:val="20"/>
      <w:szCs w:val="20"/>
    </w:rPr>
  </w:style>
  <w:style w:type="paragraph" w:customStyle="1" w:styleId="DGSFooter">
    <w:name w:val="DGS Footer"/>
    <w:basedOn w:val="Normal"/>
    <w:pPr>
      <w:spacing w:line="160" w:lineRule="exact"/>
      <w:contextualSpacing/>
      <w:jc w:val="both"/>
    </w:pPr>
    <w:rPr>
      <w:color w:val="163159"/>
      <w:w w:val="90"/>
      <w:sz w:val="16"/>
    </w:rPr>
  </w:style>
  <w:style w:type="character" w:customStyle="1" w:styleId="FooterInfoControl">
    <w:name w:val="FooterInfoControl"/>
    <w:basedOn w:val="DefaultParagraphFont"/>
    <w:uiPriority w:val="1"/>
    <w:rPr>
      <w:rFonts w:ascii="Calibri" w:hAnsi="Calibri"/>
      <w:b w:val="0"/>
      <w:i w:val="0"/>
      <w:color w:val="163159"/>
      <w:w w:val="100"/>
      <w:sz w:val="16"/>
    </w:rPr>
  </w:style>
  <w:style w:type="paragraph" w:customStyle="1" w:styleId="HeaderColor">
    <w:name w:val="HeaderColor"/>
    <w:basedOn w:val="HeaderLogo"/>
    <w:link w:val="HeaderColorChar"/>
    <w:pPr>
      <w:tabs>
        <w:tab w:val="clear" w:pos="4680"/>
        <w:tab w:val="clear" w:pos="9360"/>
      </w:tabs>
      <w:jc w:val="left"/>
    </w:pPr>
    <w:rPr>
      <w:color w:val="163159"/>
    </w:rPr>
  </w:style>
  <w:style w:type="character" w:customStyle="1" w:styleId="HeaderLogoChar">
    <w:name w:val="HeaderLogo Char"/>
    <w:basedOn w:val="HeaderChar"/>
    <w:link w:val="HeaderLogo"/>
    <w:rPr>
      <w:rFonts w:ascii="Calibri" w:hAnsi="Calibri"/>
      <w:bCs w:val="0"/>
      <w:iCs w:val="0"/>
      <w:noProof/>
      <w:sz w:val="22"/>
    </w:rPr>
  </w:style>
  <w:style w:type="character" w:customStyle="1" w:styleId="HeaderColorChar">
    <w:name w:val="HeaderColor Char"/>
    <w:basedOn w:val="HeaderLogoChar"/>
    <w:link w:val="HeaderColor"/>
    <w:rPr>
      <w:rFonts w:ascii="Calibri" w:hAnsi="Calibri"/>
      <w:bCs w:val="0"/>
      <w:iCs w:val="0"/>
      <w:noProof/>
      <w:color w:val="163159"/>
      <w:sz w:val="22"/>
    </w:rPr>
  </w:style>
  <w:style w:type="character" w:customStyle="1" w:styleId="Heading2Char">
    <w:name w:val="Heading 2 Char"/>
    <w:basedOn w:val="DefaultParagraphFont"/>
    <w:link w:val="Heading2"/>
    <w:rPr>
      <w:rFonts w:ascii="Calibri" w:hAnsi="Calibri"/>
      <w:bCs w:val="0"/>
      <w:iCs w:val="0"/>
    </w:rPr>
  </w:style>
  <w:style w:type="character" w:customStyle="1" w:styleId="Heading3Char">
    <w:name w:val="Heading 3 Char"/>
    <w:basedOn w:val="DefaultParagraphFont"/>
    <w:link w:val="Heading3"/>
    <w:rPr>
      <w:rFonts w:ascii="Calibri" w:hAnsi="Calibri"/>
      <w:bCs w:val="0"/>
      <w:iCs w:val="0"/>
    </w:rPr>
  </w:style>
  <w:style w:type="character" w:customStyle="1" w:styleId="Heading4Char">
    <w:name w:val="Heading 4 Char"/>
    <w:basedOn w:val="DefaultParagraphFont"/>
    <w:link w:val="Heading4"/>
    <w:rPr>
      <w:rFonts w:ascii="Calibri" w:hAnsi="Calibri"/>
      <w:bCs w:val="0"/>
      <w:iCs w:val="0"/>
    </w:rPr>
  </w:style>
  <w:style w:type="character" w:customStyle="1" w:styleId="Heading5Char">
    <w:name w:val="Heading 5 Char"/>
    <w:basedOn w:val="DefaultParagraphFont"/>
    <w:link w:val="Heading5"/>
    <w:rPr>
      <w:rFonts w:ascii="Calibri" w:hAnsi="Calibri"/>
      <w:bCs w:val="0"/>
      <w:iCs w:val="0"/>
    </w:rPr>
  </w:style>
  <w:style w:type="character" w:customStyle="1" w:styleId="Heading6Char">
    <w:name w:val="Heading 6 Char"/>
    <w:basedOn w:val="DefaultParagraphFont"/>
    <w:link w:val="Heading6"/>
    <w:rPr>
      <w:rFonts w:ascii="Calibri" w:hAnsi="Calibri"/>
      <w:bCs w:val="0"/>
      <w:iCs w:val="0"/>
    </w:rPr>
  </w:style>
  <w:style w:type="character" w:customStyle="1" w:styleId="Heading7Char">
    <w:name w:val="Heading 7 Char"/>
    <w:basedOn w:val="DefaultParagraphFont"/>
    <w:link w:val="Heading7"/>
    <w:rPr>
      <w:rFonts w:ascii="Calibri" w:hAnsi="Calibri"/>
      <w:bCs w:val="0"/>
      <w:iCs w:val="0"/>
    </w:rPr>
  </w:style>
  <w:style w:type="character" w:customStyle="1" w:styleId="Heading8Char">
    <w:name w:val="Heading 8 Char"/>
    <w:basedOn w:val="DefaultParagraphFont"/>
    <w:link w:val="Heading8"/>
    <w:rPr>
      <w:rFonts w:ascii="Calibri" w:hAnsi="Calibri"/>
      <w:bCs w:val="0"/>
      <w:iCs w:val="0"/>
    </w:rPr>
  </w:style>
  <w:style w:type="character" w:customStyle="1" w:styleId="Heading9Char">
    <w:name w:val="Heading 9 Char"/>
    <w:basedOn w:val="DefaultParagraphFont"/>
    <w:link w:val="Heading9"/>
    <w:rPr>
      <w:rFonts w:ascii="Calibri" w:hAnsi="Calibri"/>
      <w:bCs w:val="0"/>
      <w:iCs w:val="0"/>
    </w:rPr>
  </w:style>
  <w:style w:type="paragraph" w:customStyle="1" w:styleId="HeadingCont2">
    <w:name w:val="Heading Cont 2"/>
    <w:basedOn w:val="HeadingCont1"/>
  </w:style>
  <w:style w:type="paragraph" w:customStyle="1" w:styleId="HeadingCont1">
    <w:name w:val="Heading Cont 1"/>
    <w:basedOn w:val="Normal"/>
  </w:style>
  <w:style w:type="paragraph" w:customStyle="1" w:styleId="HeadingCont3">
    <w:name w:val="Heading Cont 3"/>
    <w:basedOn w:val="HeadingCont2"/>
  </w:style>
  <w:style w:type="paragraph" w:customStyle="1" w:styleId="HeadingCont4">
    <w:name w:val="Heading Cont 4"/>
    <w:basedOn w:val="HeadingCont3"/>
  </w:style>
  <w:style w:type="paragraph" w:customStyle="1" w:styleId="HeadingCont5">
    <w:name w:val="Heading Cont 5"/>
    <w:basedOn w:val="HeadingCont4"/>
  </w:style>
  <w:style w:type="paragraph" w:customStyle="1" w:styleId="HeadingCont6">
    <w:name w:val="Heading Cont 6"/>
    <w:basedOn w:val="HeadingCont5"/>
  </w:style>
  <w:style w:type="paragraph" w:customStyle="1" w:styleId="HeadingCont7">
    <w:name w:val="Heading Cont 7"/>
    <w:basedOn w:val="HeadingCont6"/>
  </w:style>
  <w:style w:type="paragraph" w:customStyle="1" w:styleId="HeadingCont8">
    <w:name w:val="Heading Cont 8"/>
    <w:basedOn w:val="HeadingCont7"/>
  </w:style>
  <w:style w:type="paragraph" w:customStyle="1" w:styleId="HeadingCont9">
    <w:name w:val="Heading Cont 9"/>
    <w:basedOn w:val="HeadingCont8"/>
  </w:style>
  <w:style w:type="paragraph" w:customStyle="1" w:styleId="DocID">
    <w:name w:val="DocID"/>
    <w:basedOn w:val="Footer"/>
    <w:next w:val="Footer"/>
    <w:link w:val="DocIDChar1"/>
    <w:pPr>
      <w:tabs>
        <w:tab w:val="clear" w:pos="4680"/>
        <w:tab w:val="clear" w:pos="9360"/>
      </w:tabs>
      <w:jc w:val="right"/>
    </w:pPr>
    <w:rPr>
      <w:color w:val="auto"/>
      <w:sz w:val="16"/>
    </w:rPr>
  </w:style>
  <w:style w:type="paragraph" w:customStyle="1" w:styleId="Paragraph">
    <w:name w:val="Paragraph"/>
    <w:aliases w:val="pg"/>
    <w:basedOn w:val="Normal"/>
    <w:pPr>
      <w:ind w:firstLine="720"/>
    </w:pPr>
  </w:style>
  <w:style w:type="paragraph" w:customStyle="1" w:styleId="ParagraphDouble">
    <w:name w:val="ParagraphDouble"/>
    <w:aliases w:val="pd"/>
    <w:basedOn w:val="Normal"/>
    <w:pPr>
      <w:spacing w:line="480" w:lineRule="auto"/>
      <w:ind w:firstLine="720"/>
    </w:pPr>
  </w:style>
  <w:style w:type="paragraph" w:customStyle="1" w:styleId="ParaJust">
    <w:name w:val="ParaJust"/>
    <w:aliases w:val="pj"/>
    <w:basedOn w:val="Normal"/>
    <w:pPr>
      <w:ind w:firstLine="720"/>
      <w:jc w:val="both"/>
    </w:pPr>
  </w:style>
  <w:style w:type="paragraph" w:customStyle="1" w:styleId="ParaJustDbl">
    <w:name w:val="ParaJustDbl"/>
    <w:aliases w:val="pb"/>
    <w:basedOn w:val="Normal"/>
    <w:pPr>
      <w:spacing w:line="480" w:lineRule="auto"/>
      <w:ind w:firstLine="720"/>
      <w:jc w:val="both"/>
    </w:pPr>
  </w:style>
  <w:style w:type="paragraph" w:styleId="PlainText">
    <w:name w:val="Plain Text"/>
    <w:basedOn w:val="Normal"/>
    <w:link w:val="PlainTextChar"/>
    <w:rPr>
      <w:rFonts w:ascii="Courier New" w:hAnsi="Courier New" w:cs="Courier New"/>
      <w:sz w:val="20"/>
    </w:rPr>
  </w:style>
  <w:style w:type="character" w:customStyle="1" w:styleId="PlainTextChar">
    <w:name w:val="Plain Text Char"/>
    <w:basedOn w:val="DefaultParagraphFont"/>
    <w:link w:val="PlainText"/>
    <w:rPr>
      <w:rFonts w:ascii="Courier New" w:hAnsi="Courier New" w:cs="Courier New"/>
      <w:bCs w:val="0"/>
      <w:iCs w:val="0"/>
      <w:sz w:val="20"/>
    </w:rPr>
  </w:style>
  <w:style w:type="paragraph" w:customStyle="1" w:styleId="Quote2">
    <w:name w:val="Quote2"/>
    <w:aliases w:val="qt"/>
    <w:basedOn w:val="Normal"/>
    <w:pPr>
      <w:ind w:left="1440" w:right="1440"/>
    </w:pPr>
  </w:style>
  <w:style w:type="paragraph" w:customStyle="1" w:styleId="Quote5">
    <w:name w:val="Quote5"/>
    <w:aliases w:val="q5"/>
    <w:basedOn w:val="Normal"/>
    <w:pPr>
      <w:ind w:left="720" w:right="720"/>
    </w:pPr>
  </w:style>
  <w:style w:type="paragraph" w:customStyle="1" w:styleId="Quote5Just">
    <w:name w:val="Quote5Just"/>
    <w:aliases w:val="qe"/>
    <w:basedOn w:val="Normal"/>
    <w:pPr>
      <w:ind w:left="720" w:right="720"/>
      <w:jc w:val="both"/>
    </w:pPr>
  </w:style>
  <w:style w:type="paragraph" w:customStyle="1" w:styleId="QuoteJust">
    <w:name w:val="QuoteJust"/>
    <w:aliases w:val="qj"/>
    <w:basedOn w:val="Normal"/>
    <w:pPr>
      <w:ind w:left="1440" w:right="1440"/>
      <w:jc w:val="both"/>
    </w:pPr>
  </w:style>
  <w:style w:type="paragraph" w:customStyle="1" w:styleId="Text">
    <w:name w:val="Text"/>
    <w:aliases w:val="tx"/>
    <w:basedOn w:val="Normal"/>
  </w:style>
  <w:style w:type="paragraph" w:customStyle="1" w:styleId="TextDouble">
    <w:name w:val="TextDouble"/>
    <w:aliases w:val="td"/>
    <w:basedOn w:val="Normal"/>
    <w:pPr>
      <w:spacing w:line="480" w:lineRule="auto"/>
    </w:pPr>
  </w:style>
  <w:style w:type="paragraph" w:customStyle="1" w:styleId="TextJust">
    <w:name w:val="TextJust"/>
    <w:aliases w:val="tj"/>
    <w:basedOn w:val="Normal"/>
    <w:pPr>
      <w:jc w:val="both"/>
    </w:pPr>
  </w:style>
  <w:style w:type="paragraph" w:customStyle="1" w:styleId="TextJustDbl">
    <w:name w:val="TextJustDbl"/>
    <w:aliases w:val="tb"/>
    <w:basedOn w:val="Normal"/>
    <w:pPr>
      <w:spacing w:line="480" w:lineRule="auto"/>
      <w:jc w:val="both"/>
    </w:pPr>
  </w:style>
  <w:style w:type="table" w:customStyle="1" w:styleId="Style1">
    <w:name w:val="Style1"/>
    <w:basedOn w:val="TableNormal"/>
    <w:uiPriority w:val="99"/>
    <w:rPr>
      <w:b/>
      <w:bCs w:val="0"/>
      <w:i/>
      <w:iCs w:val="0"/>
    </w:rPr>
    <w:tblPr/>
  </w:style>
  <w:style w:type="character" w:customStyle="1" w:styleId="TitleChar">
    <w:name w:val="Title Char"/>
    <w:basedOn w:val="DefaultParagraphFont"/>
    <w:link w:val="Title"/>
    <w:uiPriority w:val="10"/>
    <w:rPr>
      <w:rFonts w:asciiTheme="majorHAnsi" w:eastAsiaTheme="majorEastAsia" w:hAnsiTheme="majorHAnsi" w:cstheme="majorBidi"/>
      <w:bCs w:val="0"/>
      <w:iCs w:val="0"/>
      <w:color w:val="17365D" w:themeColor="text2" w:themeShade="BF"/>
      <w:spacing w:val="5"/>
      <w:kern w:val="28"/>
      <w:sz w:val="52"/>
      <w:szCs w:val="52"/>
    </w:rPr>
  </w:style>
  <w:style w:type="character" w:styleId="SubtleEmphasis">
    <w:name w:val="Subtle Emphasis"/>
    <w:basedOn w:val="DefaultParagraphFont"/>
    <w:uiPriority w:val="19"/>
    <w:qFormat/>
    <w:rPr>
      <w:i w:val="0"/>
      <w:iCs/>
      <w:color w:val="808080" w:themeColor="text1" w:themeTint="7F"/>
    </w:rPr>
  </w:style>
  <w:style w:type="paragraph" w:styleId="ListParagraph">
    <w:name w:val="List Paragraph"/>
    <w:basedOn w:val="BodyText"/>
    <w:uiPriority w:val="34"/>
    <w:qFormat/>
    <w:pPr>
      <w:ind w:left="720"/>
      <w:contextualSpacing/>
    </w:pPr>
  </w:style>
  <w:style w:type="paragraph" w:styleId="TOAHeading">
    <w:name w:val="toa heading"/>
    <w:basedOn w:val="Normal"/>
    <w:next w:val="Normal"/>
    <w:uiPriority w:val="99"/>
    <w:semiHidden/>
    <w:unhideWhenUsed/>
    <w:pPr>
      <w:spacing w:before="120"/>
    </w:pPr>
    <w:rPr>
      <w:rFonts w:eastAsiaTheme="majorEastAsia" w:cstheme="majorBidi"/>
      <w:b/>
      <w:szCs w:val="24"/>
    </w:rPr>
  </w:style>
  <w:style w:type="character" w:customStyle="1" w:styleId="DocIDChar">
    <w:name w:val="DocID Char"/>
    <w:basedOn w:val="DefaultParagraphFont"/>
    <w:rPr>
      <w:rFonts w:ascii="Calibri" w:hAnsi="Calibri"/>
      <w:sz w:val="16"/>
    </w:rPr>
  </w:style>
  <w:style w:type="character" w:customStyle="1" w:styleId="DocIDChar1">
    <w:name w:val="DocID Char1"/>
    <w:basedOn w:val="DefaultParagraphFont"/>
    <w:link w:val="DocID"/>
    <w:rPr>
      <w:rFonts w:ascii="Calibri" w:hAnsi="Calibri"/>
      <w:bCs w:val="0"/>
      <w:iCs w:val="0"/>
      <w:sz w:val="16"/>
    </w:rPr>
  </w:style>
  <w:style w:type="paragraph" w:styleId="Quote">
    <w:name w:val="Quote"/>
    <w:basedOn w:val="Normal"/>
    <w:next w:val="Normal"/>
    <w:link w:val="QuoteChar"/>
    <w:uiPriority w:val="29"/>
    <w:qFormat/>
    <w:rsid w:val="00917398"/>
    <w:pPr>
      <w:spacing w:before="160" w:after="160"/>
      <w:jc w:val="center"/>
    </w:pPr>
    <w:rPr>
      <w:i/>
      <w:iCs w:val="0"/>
      <w:color w:val="404040" w:themeColor="text1" w:themeTint="BF"/>
    </w:rPr>
  </w:style>
  <w:style w:type="character" w:customStyle="1" w:styleId="QuoteChar">
    <w:name w:val="Quote Char"/>
    <w:basedOn w:val="DefaultParagraphFont"/>
    <w:link w:val="Quote"/>
    <w:uiPriority w:val="29"/>
    <w:rsid w:val="00917398"/>
    <w:rPr>
      <w:i/>
      <w:iCs w:val="0"/>
      <w:color w:val="404040" w:themeColor="text1" w:themeTint="BF"/>
    </w:rPr>
  </w:style>
  <w:style w:type="character" w:styleId="IntenseEmphasis">
    <w:name w:val="Intense Emphasis"/>
    <w:basedOn w:val="DefaultParagraphFont"/>
    <w:uiPriority w:val="21"/>
    <w:qFormat/>
    <w:rsid w:val="00917398"/>
    <w:rPr>
      <w:i/>
      <w:iCs w:val="0"/>
      <w:color w:val="365F91" w:themeColor="accent1" w:themeShade="BF"/>
    </w:rPr>
  </w:style>
  <w:style w:type="paragraph" w:styleId="IntenseQuote">
    <w:name w:val="Intense Quote"/>
    <w:basedOn w:val="Normal"/>
    <w:next w:val="Normal"/>
    <w:link w:val="IntenseQuoteChar"/>
    <w:uiPriority w:val="30"/>
    <w:qFormat/>
    <w:rsid w:val="00917398"/>
    <w:pPr>
      <w:pBdr>
        <w:top w:val="single" w:sz="4" w:space="10" w:color="365F91" w:themeColor="accent1" w:themeShade="BF"/>
        <w:bottom w:val="single" w:sz="4" w:space="10" w:color="365F91" w:themeColor="accent1" w:themeShade="BF"/>
      </w:pBdr>
      <w:spacing w:before="360" w:after="360"/>
      <w:ind w:left="864" w:right="864"/>
      <w:jc w:val="center"/>
    </w:pPr>
    <w:rPr>
      <w:i/>
      <w:iCs w:val="0"/>
      <w:color w:val="365F91" w:themeColor="accent1" w:themeShade="BF"/>
    </w:rPr>
  </w:style>
  <w:style w:type="character" w:customStyle="1" w:styleId="IntenseQuoteChar">
    <w:name w:val="Intense Quote Char"/>
    <w:basedOn w:val="DefaultParagraphFont"/>
    <w:link w:val="IntenseQuote"/>
    <w:uiPriority w:val="30"/>
    <w:rsid w:val="00917398"/>
    <w:rPr>
      <w:i/>
      <w:iCs w:val="0"/>
      <w:color w:val="365F91" w:themeColor="accent1" w:themeShade="BF"/>
    </w:rPr>
  </w:style>
  <w:style w:type="character" w:styleId="IntenseReference">
    <w:name w:val="Intense Reference"/>
    <w:basedOn w:val="DefaultParagraphFont"/>
    <w:uiPriority w:val="32"/>
    <w:qFormat/>
    <w:rsid w:val="00917398"/>
    <w:rPr>
      <w:b/>
      <w:bCs w:val="0"/>
      <w:smallCaps/>
      <w:color w:val="365F91" w:themeColor="accent1" w:themeShade="BF"/>
      <w:spacing w:val="5"/>
    </w:rPr>
  </w:style>
  <w:style w:type="character" w:styleId="UnresolvedMention">
    <w:name w:val="Unresolved Mention"/>
    <w:basedOn w:val="DefaultParagraphFont"/>
    <w:uiPriority w:val="99"/>
    <w:semiHidden/>
    <w:unhideWhenUsed/>
    <w:rsid w:val="00917398"/>
    <w:rPr>
      <w:color w:val="605E5C"/>
      <w:shd w:val="clear" w:color="auto" w:fill="E1DFDD"/>
    </w:rPr>
  </w:style>
  <w:style w:type="paragraph" w:styleId="NormalWeb">
    <w:name w:val="Normal (Web)"/>
    <w:basedOn w:val="Normal"/>
    <w:semiHidden/>
    <w:unhideWhenUsed/>
    <w:rsid w:val="00DE3DEF"/>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56214">
      <w:bodyDiv w:val="1"/>
      <w:marLeft w:val="0"/>
      <w:marRight w:val="0"/>
      <w:marTop w:val="0"/>
      <w:marBottom w:val="0"/>
      <w:divBdr>
        <w:top w:val="none" w:sz="0" w:space="0" w:color="auto"/>
        <w:left w:val="none" w:sz="0" w:space="0" w:color="auto"/>
        <w:bottom w:val="none" w:sz="0" w:space="0" w:color="auto"/>
        <w:right w:val="none" w:sz="0" w:space="0" w:color="auto"/>
      </w:divBdr>
    </w:div>
    <w:div w:id="144206119">
      <w:bodyDiv w:val="1"/>
      <w:marLeft w:val="0"/>
      <w:marRight w:val="0"/>
      <w:marTop w:val="0"/>
      <w:marBottom w:val="0"/>
      <w:divBdr>
        <w:top w:val="none" w:sz="0" w:space="0" w:color="auto"/>
        <w:left w:val="none" w:sz="0" w:space="0" w:color="auto"/>
        <w:bottom w:val="none" w:sz="0" w:space="0" w:color="auto"/>
        <w:right w:val="none" w:sz="0" w:space="0" w:color="auto"/>
      </w:divBdr>
    </w:div>
    <w:div w:id="390276329">
      <w:bodyDiv w:val="1"/>
      <w:marLeft w:val="0"/>
      <w:marRight w:val="0"/>
      <w:marTop w:val="0"/>
      <w:marBottom w:val="0"/>
      <w:divBdr>
        <w:top w:val="none" w:sz="0" w:space="0" w:color="auto"/>
        <w:left w:val="none" w:sz="0" w:space="0" w:color="auto"/>
        <w:bottom w:val="none" w:sz="0" w:space="0" w:color="auto"/>
        <w:right w:val="none" w:sz="0" w:space="0" w:color="auto"/>
      </w:divBdr>
    </w:div>
    <w:div w:id="459500732">
      <w:bodyDiv w:val="1"/>
      <w:marLeft w:val="0"/>
      <w:marRight w:val="0"/>
      <w:marTop w:val="0"/>
      <w:marBottom w:val="0"/>
      <w:divBdr>
        <w:top w:val="none" w:sz="0" w:space="0" w:color="auto"/>
        <w:left w:val="none" w:sz="0" w:space="0" w:color="auto"/>
        <w:bottom w:val="none" w:sz="0" w:space="0" w:color="auto"/>
        <w:right w:val="none" w:sz="0" w:space="0" w:color="auto"/>
      </w:divBdr>
    </w:div>
    <w:div w:id="660701174">
      <w:bodyDiv w:val="1"/>
      <w:marLeft w:val="0"/>
      <w:marRight w:val="0"/>
      <w:marTop w:val="0"/>
      <w:marBottom w:val="0"/>
      <w:divBdr>
        <w:top w:val="none" w:sz="0" w:space="0" w:color="auto"/>
        <w:left w:val="none" w:sz="0" w:space="0" w:color="auto"/>
        <w:bottom w:val="none" w:sz="0" w:space="0" w:color="auto"/>
        <w:right w:val="none" w:sz="0" w:space="0" w:color="auto"/>
      </w:divBdr>
    </w:div>
    <w:div w:id="700932778">
      <w:bodyDiv w:val="1"/>
      <w:marLeft w:val="0"/>
      <w:marRight w:val="0"/>
      <w:marTop w:val="0"/>
      <w:marBottom w:val="0"/>
      <w:divBdr>
        <w:top w:val="none" w:sz="0" w:space="0" w:color="auto"/>
        <w:left w:val="none" w:sz="0" w:space="0" w:color="auto"/>
        <w:bottom w:val="none" w:sz="0" w:space="0" w:color="auto"/>
        <w:right w:val="none" w:sz="0" w:space="0" w:color="auto"/>
      </w:divBdr>
      <w:divsChild>
        <w:div w:id="1579290435">
          <w:marLeft w:val="0"/>
          <w:marRight w:val="0"/>
          <w:marTop w:val="0"/>
          <w:marBottom w:val="0"/>
          <w:divBdr>
            <w:top w:val="none" w:sz="0" w:space="0" w:color="auto"/>
            <w:left w:val="none" w:sz="0" w:space="0" w:color="auto"/>
            <w:bottom w:val="none" w:sz="0" w:space="0" w:color="auto"/>
            <w:right w:val="none" w:sz="0" w:space="0" w:color="auto"/>
          </w:divBdr>
          <w:divsChild>
            <w:div w:id="657922255">
              <w:marLeft w:val="0"/>
              <w:marRight w:val="0"/>
              <w:marTop w:val="0"/>
              <w:marBottom w:val="225"/>
              <w:divBdr>
                <w:top w:val="none" w:sz="0" w:space="0" w:color="auto"/>
                <w:left w:val="none" w:sz="0" w:space="0" w:color="auto"/>
                <w:bottom w:val="none" w:sz="0" w:space="0" w:color="auto"/>
                <w:right w:val="none" w:sz="0" w:space="0" w:color="auto"/>
              </w:divBdr>
            </w:div>
          </w:divsChild>
        </w:div>
        <w:div w:id="1834369130">
          <w:marLeft w:val="0"/>
          <w:marRight w:val="0"/>
          <w:marTop w:val="0"/>
          <w:marBottom w:val="0"/>
          <w:divBdr>
            <w:top w:val="none" w:sz="0" w:space="0" w:color="auto"/>
            <w:left w:val="none" w:sz="0" w:space="0" w:color="auto"/>
            <w:bottom w:val="none" w:sz="0" w:space="0" w:color="auto"/>
            <w:right w:val="none" w:sz="0" w:space="0" w:color="auto"/>
          </w:divBdr>
          <w:divsChild>
            <w:div w:id="145826581">
              <w:marLeft w:val="0"/>
              <w:marRight w:val="0"/>
              <w:marTop w:val="0"/>
              <w:marBottom w:val="225"/>
              <w:divBdr>
                <w:top w:val="none" w:sz="0" w:space="0" w:color="auto"/>
                <w:left w:val="none" w:sz="0" w:space="0" w:color="auto"/>
                <w:bottom w:val="none" w:sz="0" w:space="0" w:color="auto"/>
                <w:right w:val="none" w:sz="0" w:space="0" w:color="auto"/>
              </w:divBdr>
            </w:div>
          </w:divsChild>
        </w:div>
        <w:div w:id="1784030105">
          <w:marLeft w:val="0"/>
          <w:marRight w:val="0"/>
          <w:marTop w:val="0"/>
          <w:marBottom w:val="0"/>
          <w:divBdr>
            <w:top w:val="none" w:sz="0" w:space="0" w:color="auto"/>
            <w:left w:val="none" w:sz="0" w:space="0" w:color="auto"/>
            <w:bottom w:val="none" w:sz="0" w:space="0" w:color="auto"/>
            <w:right w:val="none" w:sz="0" w:space="0" w:color="auto"/>
          </w:divBdr>
          <w:divsChild>
            <w:div w:id="132127378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037581976">
      <w:bodyDiv w:val="1"/>
      <w:marLeft w:val="0"/>
      <w:marRight w:val="0"/>
      <w:marTop w:val="0"/>
      <w:marBottom w:val="0"/>
      <w:divBdr>
        <w:top w:val="none" w:sz="0" w:space="0" w:color="auto"/>
        <w:left w:val="none" w:sz="0" w:space="0" w:color="auto"/>
        <w:bottom w:val="none" w:sz="0" w:space="0" w:color="auto"/>
        <w:right w:val="none" w:sz="0" w:space="0" w:color="auto"/>
      </w:divBdr>
    </w:div>
    <w:div w:id="1120106468">
      <w:bodyDiv w:val="1"/>
      <w:marLeft w:val="0"/>
      <w:marRight w:val="0"/>
      <w:marTop w:val="0"/>
      <w:marBottom w:val="0"/>
      <w:divBdr>
        <w:top w:val="none" w:sz="0" w:space="0" w:color="auto"/>
        <w:left w:val="none" w:sz="0" w:space="0" w:color="auto"/>
        <w:bottom w:val="none" w:sz="0" w:space="0" w:color="auto"/>
        <w:right w:val="none" w:sz="0" w:space="0" w:color="auto"/>
      </w:divBdr>
    </w:div>
    <w:div w:id="1131285844">
      <w:bodyDiv w:val="1"/>
      <w:marLeft w:val="0"/>
      <w:marRight w:val="0"/>
      <w:marTop w:val="0"/>
      <w:marBottom w:val="0"/>
      <w:divBdr>
        <w:top w:val="none" w:sz="0" w:space="0" w:color="auto"/>
        <w:left w:val="none" w:sz="0" w:space="0" w:color="auto"/>
        <w:bottom w:val="none" w:sz="0" w:space="0" w:color="auto"/>
        <w:right w:val="none" w:sz="0" w:space="0" w:color="auto"/>
      </w:divBdr>
    </w:div>
    <w:div w:id="1295912063">
      <w:bodyDiv w:val="1"/>
      <w:marLeft w:val="0"/>
      <w:marRight w:val="0"/>
      <w:marTop w:val="0"/>
      <w:marBottom w:val="0"/>
      <w:divBdr>
        <w:top w:val="none" w:sz="0" w:space="0" w:color="auto"/>
        <w:left w:val="none" w:sz="0" w:space="0" w:color="auto"/>
        <w:bottom w:val="none" w:sz="0" w:space="0" w:color="auto"/>
        <w:right w:val="none" w:sz="0" w:space="0" w:color="auto"/>
      </w:divBdr>
      <w:divsChild>
        <w:div w:id="1545287102">
          <w:marLeft w:val="0"/>
          <w:marRight w:val="0"/>
          <w:marTop w:val="0"/>
          <w:marBottom w:val="0"/>
          <w:divBdr>
            <w:top w:val="none" w:sz="0" w:space="0" w:color="auto"/>
            <w:left w:val="none" w:sz="0" w:space="0" w:color="auto"/>
            <w:bottom w:val="none" w:sz="0" w:space="0" w:color="auto"/>
            <w:right w:val="none" w:sz="0" w:space="0" w:color="auto"/>
          </w:divBdr>
          <w:divsChild>
            <w:div w:id="1578905572">
              <w:marLeft w:val="0"/>
              <w:marRight w:val="0"/>
              <w:marTop w:val="0"/>
              <w:marBottom w:val="225"/>
              <w:divBdr>
                <w:top w:val="none" w:sz="0" w:space="0" w:color="auto"/>
                <w:left w:val="none" w:sz="0" w:space="0" w:color="auto"/>
                <w:bottom w:val="none" w:sz="0" w:space="0" w:color="auto"/>
                <w:right w:val="none" w:sz="0" w:space="0" w:color="auto"/>
              </w:divBdr>
            </w:div>
          </w:divsChild>
        </w:div>
        <w:div w:id="2080712051">
          <w:marLeft w:val="0"/>
          <w:marRight w:val="0"/>
          <w:marTop w:val="0"/>
          <w:marBottom w:val="0"/>
          <w:divBdr>
            <w:top w:val="none" w:sz="0" w:space="0" w:color="auto"/>
            <w:left w:val="none" w:sz="0" w:space="0" w:color="auto"/>
            <w:bottom w:val="none" w:sz="0" w:space="0" w:color="auto"/>
            <w:right w:val="none" w:sz="0" w:space="0" w:color="auto"/>
          </w:divBdr>
          <w:divsChild>
            <w:div w:id="1666205461">
              <w:marLeft w:val="0"/>
              <w:marRight w:val="0"/>
              <w:marTop w:val="0"/>
              <w:marBottom w:val="225"/>
              <w:divBdr>
                <w:top w:val="none" w:sz="0" w:space="0" w:color="auto"/>
                <w:left w:val="none" w:sz="0" w:space="0" w:color="auto"/>
                <w:bottom w:val="none" w:sz="0" w:space="0" w:color="auto"/>
                <w:right w:val="none" w:sz="0" w:space="0" w:color="auto"/>
              </w:divBdr>
            </w:div>
          </w:divsChild>
        </w:div>
        <w:div w:id="684282557">
          <w:marLeft w:val="0"/>
          <w:marRight w:val="0"/>
          <w:marTop w:val="0"/>
          <w:marBottom w:val="0"/>
          <w:divBdr>
            <w:top w:val="none" w:sz="0" w:space="0" w:color="auto"/>
            <w:left w:val="none" w:sz="0" w:space="0" w:color="auto"/>
            <w:bottom w:val="none" w:sz="0" w:space="0" w:color="auto"/>
            <w:right w:val="none" w:sz="0" w:space="0" w:color="auto"/>
          </w:divBdr>
          <w:divsChild>
            <w:div w:id="108437608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340044108">
      <w:bodyDiv w:val="1"/>
      <w:marLeft w:val="0"/>
      <w:marRight w:val="0"/>
      <w:marTop w:val="0"/>
      <w:marBottom w:val="0"/>
      <w:divBdr>
        <w:top w:val="none" w:sz="0" w:space="0" w:color="auto"/>
        <w:left w:val="none" w:sz="0" w:space="0" w:color="auto"/>
        <w:bottom w:val="none" w:sz="0" w:space="0" w:color="auto"/>
        <w:right w:val="none" w:sz="0" w:space="0" w:color="auto"/>
      </w:divBdr>
    </w:div>
    <w:div w:id="1505365402">
      <w:bodyDiv w:val="1"/>
      <w:marLeft w:val="0"/>
      <w:marRight w:val="0"/>
      <w:marTop w:val="0"/>
      <w:marBottom w:val="0"/>
      <w:divBdr>
        <w:top w:val="none" w:sz="0" w:space="0" w:color="auto"/>
        <w:left w:val="none" w:sz="0" w:space="0" w:color="auto"/>
        <w:bottom w:val="none" w:sz="0" w:space="0" w:color="auto"/>
        <w:right w:val="none" w:sz="0" w:space="0" w:color="auto"/>
      </w:divBdr>
    </w:div>
    <w:div w:id="1782646702">
      <w:bodyDiv w:val="1"/>
      <w:marLeft w:val="0"/>
      <w:marRight w:val="0"/>
      <w:marTop w:val="0"/>
      <w:marBottom w:val="0"/>
      <w:divBdr>
        <w:top w:val="none" w:sz="0" w:space="0" w:color="auto"/>
        <w:left w:val="none" w:sz="0" w:space="0" w:color="auto"/>
        <w:bottom w:val="none" w:sz="0" w:space="0" w:color="auto"/>
        <w:right w:val="none" w:sz="0" w:space="0" w:color="auto"/>
      </w:divBdr>
    </w:div>
    <w:div w:id="2030523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mailto:amanda.spiller@dgslaw.com"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1.png"/><Relationship Id="rId28" Type="http://schemas.openxmlformats.org/officeDocument/2006/relationships/hyperlink" Target="https://www.visitcos.com/" TargetMode="Externa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header" Target="header2.xml"/><Relationship Id="rId27" Type="http://schemas.openxmlformats.org/officeDocument/2006/relationships/hyperlink" Target="mailto:beckyl.stoudenmire@gmail.com"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5CB75EF1825F4794215A24BF80AB45" ma:contentTypeVersion="5" ma:contentTypeDescription="Create a new document." ma:contentTypeScope="" ma:versionID="97db2d5818554f8f21cfa7a11828dce2">
  <xsd:schema xmlns:xsd="http://www.w3.org/2001/XMLSchema" xmlns:xs="http://www.w3.org/2001/XMLSchema" xmlns:p="http://schemas.microsoft.com/office/2006/metadata/properties" xmlns:ns3="f3f09230-6c16-421b-aee3-d2ad9185a4ae" xmlns:ns4="f04c7827-e01e-4077-ac3a-9e765e0789f5" targetNamespace="http://schemas.microsoft.com/office/2006/metadata/properties" ma:root="true" ma:fieldsID="d0e9a99fc21d88c385bfefd2719a33a3" ns3:_="" ns4:_="">
    <xsd:import namespace="f3f09230-6c16-421b-aee3-d2ad9185a4ae"/>
    <xsd:import namespace="f04c7827-e01e-4077-ac3a-9e765e0789f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f09230-6c16-421b-aee3-d2ad9185a4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4c7827-e01e-4077-ac3a-9e765e0789f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8CA2E5-8F7D-442C-8569-57515DA06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f09230-6c16-421b-aee3-d2ad9185a4ae"/>
    <ds:schemaRef ds:uri="f04c7827-e01e-4077-ac3a-9e765e0789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35DAE9-CA9D-4426-B5AB-9B3CF0FB9E8A}">
  <ds:schemaRefs>
    <ds:schemaRef ds:uri="http://schemas.openxmlformats.org/officeDocument/2006/bibliography"/>
  </ds:schemaRefs>
</ds:datastoreItem>
</file>

<file path=customXml/itemProps3.xml><?xml version="1.0" encoding="utf-8"?>
<ds:datastoreItem xmlns:ds="http://schemas.openxmlformats.org/officeDocument/2006/customXml" ds:itemID="{8EDC1718-5216-44E8-8674-4F7D3ADC21E7}">
  <ds:schemaRefs>
    <ds:schemaRef ds:uri="http://schemas.microsoft.com/sharepoint/v3/contenttype/forms"/>
  </ds:schemaRefs>
</ds:datastoreItem>
</file>

<file path=customXml/itemProps4.xml><?xml version="1.0" encoding="utf-8"?>
<ds:datastoreItem xmlns:ds="http://schemas.openxmlformats.org/officeDocument/2006/customXml" ds:itemID="{1117FFC2-9A85-4730-B4A0-D305FCD671E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Pages>
  <Words>1206</Words>
  <Characters>7011</Characters>
  <Application>Microsoft Office Word</Application>
  <DocSecurity>0</DocSecurity>
  <Lines>195</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Spiller, Amanda</dc:creator>
  <cp:keywords/>
  <dc:description/>
  <cp:lastModifiedBy>Jessica Meier</cp:lastModifiedBy>
  <cp:revision>5</cp:revision>
  <cp:lastPrinted>2014-10-17T21:31:00Z</cp:lastPrinted>
  <dcterms:created xsi:type="dcterms:W3CDTF">2025-07-31T14:32:00Z</dcterms:created>
  <dcterms:modified xsi:type="dcterms:W3CDTF">2025-07-31T15:13:00Z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d26247ef-e2b6-461f-83c0-7387157ac6fc</vt:lpwstr>
  </property>
</Properties>
</file>